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4ECE" w14:textId="6C5D2E07" w:rsidR="00003119" w:rsidRPr="00894D40" w:rsidRDefault="00B23906" w:rsidP="00B23906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894D40">
        <w:rPr>
          <w:rFonts w:ascii="ＭＳ 明朝" w:hAnsi="ＭＳ 明朝" w:cs="ＭＳ ゴシック" w:hint="eastAsia"/>
          <w:sz w:val="22"/>
          <w:szCs w:val="22"/>
        </w:rPr>
        <w:t>様式第１－１－２号</w:t>
      </w:r>
    </w:p>
    <w:p w14:paraId="0FA7D377" w14:textId="54D9F80B" w:rsidR="009A6CE8" w:rsidRPr="00894D40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894D40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894D40" w:rsidRDefault="009A6CE8" w:rsidP="009A6CE8">
      <w:pPr>
        <w:snapToGrid w:val="0"/>
        <w:spacing w:line="300" w:lineRule="exact"/>
      </w:pPr>
    </w:p>
    <w:p w14:paraId="3CD42B1A" w14:textId="334426DE" w:rsidR="009A6CE8" w:rsidRPr="00894D40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年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月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日</w:t>
      </w:r>
    </w:p>
    <w:p w14:paraId="32865BE3" w14:textId="3CFADB44" w:rsidR="009A6CE8" w:rsidRPr="00894D40" w:rsidRDefault="004C642F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小牧市</w:t>
      </w:r>
      <w:r w:rsidR="001A217F" w:rsidRPr="00894D40">
        <w:rPr>
          <w:rFonts w:ascii="ＭＳ Ｐ明朝" w:eastAsia="ＭＳ Ｐ明朝" w:hAnsi="ＭＳ Ｐ明朝" w:hint="eastAsia"/>
        </w:rPr>
        <w:t>長</w:t>
      </w:r>
      <w:r w:rsidR="009A6CE8" w:rsidRPr="00894D40">
        <w:rPr>
          <w:rFonts w:ascii="ＭＳ Ｐ明朝" w:eastAsia="ＭＳ Ｐ明朝" w:hAnsi="ＭＳ Ｐ明朝"/>
        </w:rPr>
        <w:t xml:space="preserve">　</w:t>
      </w:r>
      <w:r w:rsidR="009A6CE8" w:rsidRPr="00894D40">
        <w:rPr>
          <w:rFonts w:ascii="ＭＳ Ｐ明朝" w:eastAsia="ＭＳ Ｐ明朝" w:hAnsi="ＭＳ Ｐ明朝" w:hint="eastAsia"/>
        </w:rPr>
        <w:t xml:space="preserve">　殿</w:t>
      </w:r>
    </w:p>
    <w:p w14:paraId="677FEC5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住所　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2D47D94" w14:textId="375D0928" w:rsidR="009A6CE8" w:rsidRPr="00894D40" w:rsidRDefault="009A6CE8" w:rsidP="008345DE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 w:hint="eastAsia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>氏名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894D40">
        <w:rPr>
          <w:rFonts w:ascii="ＭＳ Ｐ明朝" w:eastAsia="ＭＳ Ｐ明朝" w:hAnsi="ＭＳ Ｐ明朝"/>
          <w:u w:val="single"/>
        </w:rPr>
        <w:t xml:space="preserve">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26DDEECE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894D40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894D40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894D40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894D40">
        <w:rPr>
          <w:rFonts w:asciiTheme="majorEastAsia" w:eastAsiaTheme="majorEastAsia" w:hAnsiTheme="majorEastAsia" w:hint="eastAsia"/>
          <w:b/>
        </w:rPr>
        <w:t xml:space="preserve">　　</w:t>
      </w:r>
      <w:r w:rsidRPr="00894D40">
        <w:rPr>
          <w:rFonts w:asciiTheme="minorEastAsia" w:hAnsiTheme="minorEastAsia" w:hint="eastAsia"/>
        </w:rPr>
        <w:t>修理を希望する箇所は以下のとおりです。</w:t>
      </w:r>
    </w:p>
    <w:p w14:paraId="51BBA880" w14:textId="27552E81" w:rsidR="009A6CE8" w:rsidRPr="00894D40" w:rsidRDefault="009A6CE8" w:rsidP="008345DE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 w:hint="eastAsia"/>
        </w:rPr>
      </w:pPr>
      <w:r w:rsidRPr="00894D40">
        <w:rPr>
          <w:rFonts w:ascii="ＭＳ Ｐ明朝" w:eastAsia="ＭＳ Ｐ明朝" w:hAnsi="ＭＳ Ｐ明朝"/>
        </w:rPr>
        <w:t xml:space="preserve">　　</w:t>
      </w:r>
    </w:p>
    <w:p w14:paraId="273C0CAB" w14:textId="77777777" w:rsidR="009A6CE8" w:rsidRPr="00894D40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0BFCA224" w14:textId="07351954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hint="eastAsia"/>
        </w:rPr>
      </w:pPr>
    </w:p>
    <w:p w14:paraId="447C578A" w14:textId="77777777" w:rsidR="009A6CE8" w:rsidRPr="00894D40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２　床について</w:t>
      </w:r>
      <w:r w:rsidRPr="00894D40">
        <w:rPr>
          <w:rFonts w:ascii="ＭＳ Ｐ明朝" w:eastAsia="ＭＳ Ｐ明朝" w:hAnsi="ＭＳ Ｐ明朝" w:hint="eastAsia"/>
          <w:b/>
        </w:rPr>
        <w:t xml:space="preserve">　　</w:t>
      </w:r>
      <w:r w:rsidRPr="00894D40">
        <w:rPr>
          <w:rFonts w:asciiTheme="majorEastAsia" w:eastAsiaTheme="majorEastAsia" w:hAnsiTheme="majorEastAsia" w:hint="eastAsia"/>
          <w:b/>
        </w:rPr>
        <w:t>１</w:t>
      </w:r>
      <w:r w:rsidRPr="00894D40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894D40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5964D32E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11913DCD" w14:textId="09E5E5C1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hint="eastAsia"/>
        </w:rPr>
      </w:pPr>
    </w:p>
    <w:p w14:paraId="4AF08157" w14:textId="279127A1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３</w:t>
      </w:r>
      <w:r w:rsidRPr="00894D40">
        <w:rPr>
          <w:rFonts w:asciiTheme="majorEastAsia" w:eastAsiaTheme="majorEastAsia" w:hAnsiTheme="majorEastAsia"/>
          <w:b/>
        </w:rPr>
        <w:t xml:space="preserve">　壁について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894D40" w:rsidRPr="00894D40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hint="eastAsia"/>
              </w:rPr>
              <w:t xml:space="preserve">□ </w:t>
            </w:r>
            <w:r w:rsidRPr="00894D40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894D40" w:rsidRPr="00894D40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894D40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894D40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894D40" w:rsidRPr="00894D40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894D40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>③</w:t>
            </w:r>
            <w:r w:rsidRPr="00894D40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894D40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894D40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26046486" w14:textId="53ABDD40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 w:hint="eastAsia"/>
        </w:rPr>
      </w:pPr>
    </w:p>
    <w:p w14:paraId="34FFEA49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894D40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</w:t>
      </w:r>
      <w:r w:rsidRPr="00894D40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□　壁紙がはがれているのみ　→　</w:t>
      </w:r>
      <w:r w:rsidRPr="00894D40">
        <w:rPr>
          <w:rFonts w:ascii="ＭＳ Ｐ明朝" w:eastAsia="ＭＳ Ｐ明朝" w:hAnsi="ＭＳ Ｐ明朝" w:hint="eastAsia"/>
        </w:rPr>
        <w:t>壁紙のみの修理は</w:t>
      </w:r>
      <w:r w:rsidRPr="00894D40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44F93FB" w:rsidR="009A6CE8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４　屋根</w:t>
      </w:r>
      <w:r w:rsidRPr="00894D40">
        <w:rPr>
          <w:rFonts w:asciiTheme="majorEastAsia" w:eastAsiaTheme="majorEastAsia" w:hAnsiTheme="majorEastAsia"/>
          <w:b/>
        </w:rPr>
        <w:t>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p w14:paraId="2DC45902" w14:textId="77777777" w:rsidR="00A17268" w:rsidRPr="00894D40" w:rsidRDefault="00A17268" w:rsidP="00A17268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60976B9B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屋根の下地材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が壊れている。</w:t>
      </w:r>
    </w:p>
    <w:p w14:paraId="2C07F6E5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2BECF0C2" w14:textId="48978403" w:rsidR="003F4EE7" w:rsidRPr="00894D40" w:rsidRDefault="00A17268" w:rsidP="00A1726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→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制度の対象外です。</w:t>
      </w:r>
    </w:p>
    <w:p w14:paraId="2C66D998" w14:textId="615438D1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 w:hint="eastAsia"/>
        </w:rPr>
      </w:pPr>
    </w:p>
    <w:p w14:paraId="58BEBF6B" w14:textId="607D3D49" w:rsidR="009A6CE8" w:rsidRPr="00894D40" w:rsidRDefault="003F4EE7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894D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894D40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6D125EB1" w14:textId="22ABEDAE" w:rsidR="00EA6A5D" w:rsidRPr="00894D40" w:rsidRDefault="00EA6A5D" w:rsidP="009A6CE8">
      <w:pPr>
        <w:rPr>
          <w:rFonts w:hint="eastAsia"/>
        </w:rPr>
      </w:pPr>
      <w:bookmarkStart w:id="0" w:name="_GoBack"/>
      <w:bookmarkEnd w:id="0"/>
    </w:p>
    <w:sectPr w:rsidR="00EA6A5D" w:rsidRPr="00894D40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4EE7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42F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345D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4D40"/>
    <w:rsid w:val="008951E5"/>
    <w:rsid w:val="008A1E07"/>
    <w:rsid w:val="008A4E5A"/>
    <w:rsid w:val="008B1014"/>
    <w:rsid w:val="008B16CE"/>
    <w:rsid w:val="008B256D"/>
    <w:rsid w:val="008D5FDF"/>
    <w:rsid w:val="008D6166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1726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3906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92349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  <w:style w:type="paragraph" w:customStyle="1" w:styleId="af8">
    <w:name w:val="一太郎"/>
    <w:rsid w:val="00B2390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microsoft.com/office/2006/documentManagement/types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E8E466-2F2E-4894-A120-522265A8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三輪　純子</dc:creator>
  <cp:lastModifiedBy>大滝　実咲</cp:lastModifiedBy>
  <cp:revision>3</cp:revision>
  <cp:lastPrinted>2020-08-10T04:33:00Z</cp:lastPrinted>
  <dcterms:created xsi:type="dcterms:W3CDTF">2025-03-11T04:00:00Z</dcterms:created>
  <dcterms:modified xsi:type="dcterms:W3CDTF">2025-03-11T04:01:00Z</dcterms:modified>
</cp:coreProperties>
</file>