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4A" w:rsidRPr="0065582F" w:rsidRDefault="0065582F" w:rsidP="0065582F">
      <w:pPr>
        <w:ind w:firstLineChars="700" w:firstLine="1687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bookmarkStart w:id="0" w:name="_GoBack"/>
      <w:r w:rsidRPr="0065582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63500</wp:posOffset>
            </wp:positionV>
            <wp:extent cx="509905" cy="74612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_syo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82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5636216</wp:posOffset>
            </wp:positionH>
            <wp:positionV relativeFrom="paragraph">
              <wp:posOffset>20955</wp:posOffset>
            </wp:positionV>
            <wp:extent cx="520700" cy="7848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syo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167" w:rsidRPr="0065582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18164</wp:posOffset>
            </wp:positionV>
            <wp:extent cx="467810" cy="460516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akami119_m-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46" t="14525" r="13128" b="13966"/>
                    <a:stretch/>
                  </pic:blipFill>
                  <pic:spPr bwMode="auto">
                    <a:xfrm>
                      <a:off x="0" y="0"/>
                      <a:ext cx="467810" cy="460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5FDE" w:rsidRPr="0065582F">
        <w:rPr>
          <w:rFonts w:ascii="HG丸ｺﾞｼｯｸM-PRO" w:eastAsia="HG丸ｺﾞｼｯｸM-PRO" w:hAnsi="HG丸ｺﾞｼｯｸM-PRO" w:hint="eastAsia"/>
          <w:b/>
          <w:sz w:val="52"/>
          <w:szCs w:val="52"/>
        </w:rPr>
        <w:t>女性消防団員入団申込書</w:t>
      </w:r>
      <w:bookmarkEnd w:id="0"/>
    </w:p>
    <w:p w:rsidR="0065582F" w:rsidRPr="0065582F" w:rsidRDefault="0065582F" w:rsidP="0065582F">
      <w:pPr>
        <w:spacing w:line="200" w:lineRule="exact"/>
        <w:ind w:right="96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6558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65582F">
        <w:rPr>
          <w:rFonts w:ascii="HG丸ｺﾞｼｯｸM-PRO" w:eastAsia="HG丸ｺﾞｼｯｸM-PRO" w:hAnsi="HG丸ｺﾞｼｯｸM-PRO" w:hint="eastAsia"/>
          <w:sz w:val="20"/>
          <w:szCs w:val="20"/>
        </w:rPr>
        <w:t>平成　　年　　月　　日</w:t>
      </w:r>
    </w:p>
    <w:p w:rsidR="00B0364A" w:rsidRPr="0065582F" w:rsidRDefault="00355FDE" w:rsidP="0065582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582F">
        <w:rPr>
          <w:rFonts w:ascii="HG丸ｺﾞｼｯｸM-PRO" w:eastAsia="HG丸ｺﾞｼｯｸM-PRO" w:hAnsi="HG丸ｺﾞｼｯｸM-PRO" w:hint="eastAsia"/>
          <w:sz w:val="20"/>
          <w:szCs w:val="20"/>
        </w:rPr>
        <w:t>（宛先）紀の川市消防団長</w:t>
      </w:r>
      <w:r w:rsidR="0065582F" w:rsidRPr="006558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</w:t>
      </w:r>
      <w:r w:rsidR="0065582F" w:rsidRPr="006558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5582F" w:rsidRPr="0065582F" w:rsidRDefault="0065582F" w:rsidP="0065582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0364A" w:rsidRPr="0065582F" w:rsidRDefault="0065582F" w:rsidP="00FD5CF7">
      <w:pPr>
        <w:ind w:leftChars="-67" w:left="-141" w:rightChars="-149" w:right="-313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私は</w:t>
      </w:r>
      <w:r w:rsidR="00B0364A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紀の川市消防団</w:t>
      </w:r>
      <w:r w:rsidR="00A71C55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女性消防団員として</w:t>
      </w:r>
      <w:r w:rsidR="00B0364A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入団した</w:t>
      </w:r>
      <w:r w:rsidR="00355FDE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く下表のとおり申し込みます</w:t>
      </w:r>
      <w:r w:rsidR="00B0364A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709"/>
        <w:gridCol w:w="709"/>
        <w:gridCol w:w="2988"/>
        <w:gridCol w:w="1274"/>
        <w:gridCol w:w="2825"/>
      </w:tblGrid>
      <w:tr w:rsidR="00355FDE" w:rsidRPr="0065582F" w:rsidTr="00A713E8">
        <w:trPr>
          <w:trHeight w:val="301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ふりがな</w:t>
            </w:r>
          </w:p>
          <w:p w:rsidR="00355FDE" w:rsidRPr="0065582F" w:rsidRDefault="00355FDE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406" w:type="dxa"/>
            <w:gridSpan w:val="3"/>
            <w:tcBorders>
              <w:bottom w:val="dashSmallGap" w:sz="4" w:space="0" w:color="auto"/>
            </w:tcBorders>
          </w:tcPr>
          <w:p w:rsidR="00355FDE" w:rsidRPr="0065582F" w:rsidRDefault="00355FDE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Merge w:val="restart"/>
            <w:vAlign w:val="center"/>
          </w:tcPr>
          <w:p w:rsidR="00355FDE" w:rsidRPr="0065582F" w:rsidRDefault="00355FDE" w:rsidP="00411B67">
            <w:pPr>
              <w:widowControl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昭和・平成</w:t>
            </w:r>
          </w:p>
          <w:p w:rsidR="00355FDE" w:rsidRPr="0065582F" w:rsidRDefault="00355FDE" w:rsidP="00411B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55FDE" w:rsidRPr="0065582F" w:rsidTr="00A713E8">
        <w:trPr>
          <w:trHeight w:val="642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4406" w:type="dxa"/>
            <w:gridSpan w:val="3"/>
            <w:tcBorders>
              <w:top w:val="dashSmallGap" w:sz="4" w:space="0" w:color="auto"/>
            </w:tcBorders>
          </w:tcPr>
          <w:p w:rsidR="00355FDE" w:rsidRPr="0065582F" w:rsidRDefault="00355FDE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4" w:type="dxa"/>
            <w:vMerge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355FDE" w:rsidRPr="0065582F" w:rsidRDefault="00355FDE" w:rsidP="00411B67">
            <w:pPr>
              <w:widowControl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377EF" w:rsidRPr="0065582F" w:rsidTr="00D24389">
        <w:trPr>
          <w:trHeight w:val="410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A377EF" w:rsidRPr="0065582F" w:rsidRDefault="00A377EF" w:rsidP="00411B6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4406" w:type="dxa"/>
            <w:gridSpan w:val="3"/>
            <w:vMerge w:val="restart"/>
          </w:tcPr>
          <w:p w:rsidR="00A377EF" w:rsidRPr="0065582F" w:rsidRDefault="00A377EF" w:rsidP="00411B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‐　　　　）</w:t>
            </w:r>
          </w:p>
          <w:p w:rsidR="00A377EF" w:rsidRPr="0065582F" w:rsidRDefault="00A377EF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A377EF" w:rsidRPr="0065582F" w:rsidRDefault="00A377EF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</w:t>
            </w:r>
          </w:p>
        </w:tc>
        <w:tc>
          <w:tcPr>
            <w:tcW w:w="2825" w:type="dxa"/>
            <w:vAlign w:val="center"/>
          </w:tcPr>
          <w:p w:rsidR="00A377EF" w:rsidRPr="0065582F" w:rsidRDefault="00A377EF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77EF" w:rsidRPr="0065582F" w:rsidTr="00D24389">
        <w:trPr>
          <w:trHeight w:val="416"/>
        </w:trPr>
        <w:tc>
          <w:tcPr>
            <w:tcW w:w="1276" w:type="dxa"/>
            <w:vMerge/>
            <w:shd w:val="clear" w:color="auto" w:fill="A6A6A6" w:themeFill="background1" w:themeFillShade="A6"/>
          </w:tcPr>
          <w:p w:rsidR="00A377EF" w:rsidRPr="0065582F" w:rsidRDefault="00A377EF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06" w:type="dxa"/>
            <w:gridSpan w:val="3"/>
            <w:vMerge/>
          </w:tcPr>
          <w:p w:rsidR="00A377EF" w:rsidRPr="0065582F" w:rsidRDefault="00A377EF" w:rsidP="00411B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A377EF" w:rsidRPr="0065582F" w:rsidRDefault="00A377EF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825" w:type="dxa"/>
            <w:vAlign w:val="center"/>
          </w:tcPr>
          <w:p w:rsidR="00A377EF" w:rsidRPr="0065582F" w:rsidRDefault="00A377EF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4389" w:rsidRPr="0065582F" w:rsidTr="00D24389">
        <w:trPr>
          <w:trHeight w:val="143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D24389" w:rsidRPr="0065582F" w:rsidRDefault="00D24389" w:rsidP="005A14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入団条件</w:t>
            </w:r>
          </w:p>
          <w:p w:rsidR="00D24389" w:rsidRPr="0065582F" w:rsidRDefault="00D24389" w:rsidP="005A14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</w:t>
            </w:r>
          </w:p>
          <w:p w:rsidR="00D24389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当てはまる</w:t>
            </w:r>
          </w:p>
          <w:p w:rsidR="00D24389" w:rsidRPr="00FD5CF7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項目に○印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1．紀の川市内に「在住」・「在勤」・「在学」のいずれかを満たす</w:t>
            </w:r>
          </w:p>
        </w:tc>
      </w:tr>
      <w:tr w:rsidR="00D24389" w:rsidRPr="0065582F" w:rsidTr="00D24389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2．年齢は満18歳以上である</w:t>
            </w:r>
          </w:p>
        </w:tc>
      </w:tr>
      <w:tr w:rsidR="00D24389" w:rsidRPr="0065582F" w:rsidTr="00D24389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3．心身ともに健康である</w:t>
            </w:r>
          </w:p>
        </w:tc>
      </w:tr>
      <w:tr w:rsidR="00D24389" w:rsidRPr="0065582F" w:rsidTr="00D24389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4．消防・防災活動に興味がある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申し込みの動機</w:t>
            </w:r>
          </w:p>
          <w:p w:rsidR="00D24389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当てはまる</w:t>
            </w:r>
          </w:p>
          <w:p w:rsidR="00D24389" w:rsidRPr="00FD5CF7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項目に○印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1．紀の川市の安全・安心に協力したいと思ったから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2．全国的に女性消防団員の活躍を耳にするから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3．ニュースやドラマ等テレビで女性消防団員の活動を知ったから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B274B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4．知人・友人・現役消防団員からの紹介、勧誘があったので</w:t>
            </w:r>
          </w:p>
        </w:tc>
      </w:tr>
      <w:tr w:rsidR="00D24389" w:rsidRPr="0065582F" w:rsidTr="00493C9C">
        <w:trPr>
          <w:trHeight w:val="435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5．市広報誌・募集のチラシを見て</w:t>
            </w:r>
          </w:p>
        </w:tc>
      </w:tr>
      <w:tr w:rsidR="00D24389" w:rsidRPr="0065582F" w:rsidTr="00D24389">
        <w:trPr>
          <w:trHeight w:val="335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D2438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6．自分の持っている知識や、経験を活かしたい</w:t>
            </w:r>
          </w:p>
        </w:tc>
      </w:tr>
      <w:tr w:rsidR="00D24389" w:rsidRPr="0065582F" w:rsidTr="00D24389">
        <w:trPr>
          <w:trHeight w:val="368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7．その他（　　　　　　　　　　　　　　　　　　　　　　　　）</w:t>
            </w:r>
          </w:p>
        </w:tc>
      </w:tr>
      <w:tr w:rsidR="00355FDE" w:rsidRPr="0065582F" w:rsidTr="00750EE8">
        <w:trPr>
          <w:trHeight w:val="556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5FDE" w:rsidRPr="0065582F" w:rsidRDefault="009F73BB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　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5FDE" w:rsidRPr="0065582F" w:rsidRDefault="00355FDE" w:rsidP="005F6E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355FDE" w:rsidRPr="0065582F" w:rsidRDefault="00355FDE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25B" w:rsidRPr="0065582F" w:rsidTr="00750EE8">
        <w:trPr>
          <w:trHeight w:val="828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29525B" w:rsidRPr="0065582F" w:rsidRDefault="0029525B" w:rsidP="00411B67">
            <w:pPr>
              <w:ind w:left="24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29525B" w:rsidRPr="0065582F" w:rsidRDefault="00BD25F2" w:rsidP="005F6E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087" w:type="dxa"/>
            <w:gridSpan w:val="3"/>
          </w:tcPr>
          <w:p w:rsidR="00A713E8" w:rsidRPr="0065582F" w:rsidRDefault="00A713E8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-</w:t>
            </w:r>
          </w:p>
        </w:tc>
      </w:tr>
      <w:tr w:rsidR="0029525B" w:rsidRPr="0065582F" w:rsidTr="00750EE8">
        <w:trPr>
          <w:trHeight w:val="556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29525B" w:rsidRPr="0065582F" w:rsidRDefault="00A713E8" w:rsidP="00A713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学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8507DD" w:rsidRPr="0065582F" w:rsidRDefault="00A713E8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</w:t>
            </w:r>
          </w:p>
        </w:tc>
        <w:tc>
          <w:tcPr>
            <w:tcW w:w="7087" w:type="dxa"/>
            <w:gridSpan w:val="3"/>
          </w:tcPr>
          <w:p w:rsidR="0029525B" w:rsidRPr="0065582F" w:rsidRDefault="0029525B" w:rsidP="00355FD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25B" w:rsidRPr="0065582F" w:rsidTr="00750EE8">
        <w:trPr>
          <w:trHeight w:val="847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525B" w:rsidRPr="0065582F" w:rsidRDefault="0029525B" w:rsidP="00411B67">
            <w:pPr>
              <w:ind w:left="24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07DD" w:rsidRPr="0065582F" w:rsidRDefault="00A713E8" w:rsidP="00A713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通学先住所</w:t>
            </w:r>
          </w:p>
        </w:tc>
        <w:tc>
          <w:tcPr>
            <w:tcW w:w="7087" w:type="dxa"/>
            <w:gridSpan w:val="3"/>
            <w:tcBorders>
              <w:top w:val="nil"/>
              <w:bottom w:val="single" w:sz="4" w:space="0" w:color="auto"/>
            </w:tcBorders>
          </w:tcPr>
          <w:p w:rsidR="0029525B" w:rsidRDefault="00A713E8" w:rsidP="00355FD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-</w:t>
            </w:r>
          </w:p>
          <w:p w:rsidR="00A713E8" w:rsidRPr="0065582F" w:rsidRDefault="00A713E8" w:rsidP="00355FD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13E8" w:rsidRPr="0065582F" w:rsidTr="00A713E8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資格免許</w:t>
            </w:r>
          </w:p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技能等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A713E8" w:rsidRDefault="00493C9C" w:rsidP="00BE2B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A713E8" w:rsidRDefault="00493C9C" w:rsidP="00BE2B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A713E8" w:rsidRDefault="00A713E8" w:rsidP="00A713E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713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免許・資格・技能等の種類</w:t>
            </w:r>
          </w:p>
        </w:tc>
      </w:tr>
      <w:tr w:rsidR="00A713E8" w:rsidRPr="0065582F" w:rsidTr="00A713E8">
        <w:trPr>
          <w:trHeight w:val="318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61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95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51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3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2BD5" w:rsidRPr="0065582F" w:rsidTr="008C6073">
        <w:trPr>
          <w:trHeight w:val="80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E2BD5" w:rsidRPr="0065582F" w:rsidRDefault="00A713E8" w:rsidP="00A713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2BD5" w:rsidRPr="0065582F" w:rsidRDefault="00BE2BD5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8C6073">
        <w:trPr>
          <w:trHeight w:val="104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2512" w:rsidRDefault="00A713E8" w:rsidP="002825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25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自己ＰＲ</w:t>
            </w:r>
            <w:r w:rsidR="00282512" w:rsidRPr="002825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</w:t>
            </w:r>
          </w:p>
          <w:p w:rsidR="00282512" w:rsidRPr="00282512" w:rsidRDefault="00282512" w:rsidP="002825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今後取り組んでみたい</w:t>
            </w:r>
            <w:r w:rsidRPr="002825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</w:tbl>
    <w:p w:rsidR="0043607C" w:rsidRPr="0043607C" w:rsidRDefault="0043607C" w:rsidP="00D24389">
      <w:pPr>
        <w:jc w:val="left"/>
        <w:rPr>
          <w:sz w:val="28"/>
          <w:szCs w:val="28"/>
        </w:rPr>
      </w:pPr>
    </w:p>
    <w:sectPr w:rsidR="0043607C" w:rsidRPr="0043607C" w:rsidSect="00870778">
      <w:pgSz w:w="11906" w:h="16838" w:code="9"/>
      <w:pgMar w:top="1021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31" w:rsidRDefault="006F2831" w:rsidP="008507DD">
      <w:r>
        <w:separator/>
      </w:r>
    </w:p>
  </w:endnote>
  <w:endnote w:type="continuationSeparator" w:id="0">
    <w:p w:rsidR="006F2831" w:rsidRDefault="006F2831" w:rsidP="0085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31" w:rsidRDefault="006F2831" w:rsidP="008507DD">
      <w:r>
        <w:separator/>
      </w:r>
    </w:p>
  </w:footnote>
  <w:footnote w:type="continuationSeparator" w:id="0">
    <w:p w:rsidR="006F2831" w:rsidRDefault="006F2831" w:rsidP="00850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A3F"/>
    <w:multiLevelType w:val="hybridMultilevel"/>
    <w:tmpl w:val="8F8800E2"/>
    <w:lvl w:ilvl="0" w:tplc="B984A8A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348DC"/>
    <w:multiLevelType w:val="hybridMultilevel"/>
    <w:tmpl w:val="8408889A"/>
    <w:lvl w:ilvl="0" w:tplc="C4EE70F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22E6A"/>
    <w:multiLevelType w:val="hybridMultilevel"/>
    <w:tmpl w:val="0F28CA86"/>
    <w:lvl w:ilvl="0" w:tplc="7DBE5C6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64A"/>
    <w:rsid w:val="00012163"/>
    <w:rsid w:val="000E5A09"/>
    <w:rsid w:val="00171EFD"/>
    <w:rsid w:val="001A5738"/>
    <w:rsid w:val="00282512"/>
    <w:rsid w:val="0029525B"/>
    <w:rsid w:val="00351326"/>
    <w:rsid w:val="00355FDE"/>
    <w:rsid w:val="0038238D"/>
    <w:rsid w:val="003877C9"/>
    <w:rsid w:val="003A44F4"/>
    <w:rsid w:val="00411B67"/>
    <w:rsid w:val="0043607C"/>
    <w:rsid w:val="00492E0D"/>
    <w:rsid w:val="00493C9C"/>
    <w:rsid w:val="00571CA8"/>
    <w:rsid w:val="005A14F0"/>
    <w:rsid w:val="005F6E91"/>
    <w:rsid w:val="00621CD5"/>
    <w:rsid w:val="0065582F"/>
    <w:rsid w:val="006F1A08"/>
    <w:rsid w:val="006F2831"/>
    <w:rsid w:val="00750EE8"/>
    <w:rsid w:val="00763D4C"/>
    <w:rsid w:val="00817DD9"/>
    <w:rsid w:val="008507DD"/>
    <w:rsid w:val="00870778"/>
    <w:rsid w:val="008C6073"/>
    <w:rsid w:val="00961D4D"/>
    <w:rsid w:val="009F73BB"/>
    <w:rsid w:val="00A377EF"/>
    <w:rsid w:val="00A713E8"/>
    <w:rsid w:val="00A71C55"/>
    <w:rsid w:val="00A920A6"/>
    <w:rsid w:val="00B0364A"/>
    <w:rsid w:val="00B274B6"/>
    <w:rsid w:val="00B57E20"/>
    <w:rsid w:val="00B6026C"/>
    <w:rsid w:val="00B800FF"/>
    <w:rsid w:val="00BA4F13"/>
    <w:rsid w:val="00BD25F2"/>
    <w:rsid w:val="00BE2BD5"/>
    <w:rsid w:val="00BF0B41"/>
    <w:rsid w:val="00C80167"/>
    <w:rsid w:val="00D24389"/>
    <w:rsid w:val="00DD2AA6"/>
    <w:rsid w:val="00DF1731"/>
    <w:rsid w:val="00E172B8"/>
    <w:rsid w:val="00F645D5"/>
    <w:rsid w:val="00F67635"/>
    <w:rsid w:val="00FD5CF7"/>
    <w:rsid w:val="00FE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DD"/>
  </w:style>
  <w:style w:type="paragraph" w:styleId="a6">
    <w:name w:val="footer"/>
    <w:basedOn w:val="a"/>
    <w:link w:val="a7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DD"/>
  </w:style>
  <w:style w:type="paragraph" w:styleId="a8">
    <w:name w:val="Balloon Text"/>
    <w:basedOn w:val="a"/>
    <w:link w:val="a9"/>
    <w:uiPriority w:val="99"/>
    <w:semiHidden/>
    <w:unhideWhenUsed/>
    <w:rsid w:val="00355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F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DD"/>
  </w:style>
  <w:style w:type="paragraph" w:styleId="a6">
    <w:name w:val="footer"/>
    <w:basedOn w:val="a"/>
    <w:link w:val="a7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DD"/>
  </w:style>
  <w:style w:type="paragraph" w:styleId="a8">
    <w:name w:val="Balloon Text"/>
    <w:basedOn w:val="a"/>
    <w:link w:val="a9"/>
    <w:uiPriority w:val="99"/>
    <w:semiHidden/>
    <w:unhideWhenUsed/>
    <w:rsid w:val="00355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C4D7-3275-403E-9F51-63A4CA9C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消防防災課　垣内　計成</dc:creator>
  <cp:lastModifiedBy>小牧市役所</cp:lastModifiedBy>
  <cp:revision>2</cp:revision>
  <cp:lastPrinted>2016-04-17T22:25:00Z</cp:lastPrinted>
  <dcterms:created xsi:type="dcterms:W3CDTF">2016-06-24T06:08:00Z</dcterms:created>
  <dcterms:modified xsi:type="dcterms:W3CDTF">2016-06-24T06:08:00Z</dcterms:modified>
</cp:coreProperties>
</file>