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CCC" w:rsidRDefault="00B17CCC" w:rsidP="00B17CCC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様式第２</w:t>
      </w:r>
    </w:p>
    <w:p w:rsidR="00B17CCC" w:rsidRDefault="00B17CCC" w:rsidP="00B17CCC">
      <w:pPr>
        <w:jc w:val="center"/>
        <w:rPr>
          <w:rFonts w:hint="eastAsia"/>
          <w:kern w:val="0"/>
          <w:sz w:val="32"/>
          <w:szCs w:val="32"/>
        </w:rPr>
      </w:pPr>
      <w:r w:rsidRPr="00B17CCC">
        <w:rPr>
          <w:rFonts w:hint="eastAsia"/>
          <w:spacing w:val="213"/>
          <w:kern w:val="0"/>
          <w:sz w:val="32"/>
          <w:szCs w:val="32"/>
          <w:fitText w:val="2560" w:id="-2104270592"/>
        </w:rPr>
        <w:t>特記事</w:t>
      </w:r>
      <w:r w:rsidRPr="00B17CCC">
        <w:rPr>
          <w:rFonts w:hint="eastAsia"/>
          <w:spacing w:val="1"/>
          <w:kern w:val="0"/>
          <w:sz w:val="32"/>
          <w:szCs w:val="32"/>
          <w:fitText w:val="2560" w:id="-2104270592"/>
        </w:rPr>
        <w:t>項</w:t>
      </w:r>
    </w:p>
    <w:p w:rsidR="00B17CCC" w:rsidRPr="00132B44" w:rsidRDefault="00B17CCC" w:rsidP="00B17CCC">
      <w:pPr>
        <w:spacing w:line="360" w:lineRule="auto"/>
        <w:jc w:val="center"/>
        <w:rPr>
          <w:rFonts w:hint="eastAsia"/>
          <w:sz w:val="22"/>
          <w:szCs w:val="22"/>
        </w:rPr>
      </w:pPr>
      <w:r w:rsidRPr="00132B44">
        <w:rPr>
          <w:rFonts w:hint="eastAsia"/>
          <w:sz w:val="22"/>
          <w:szCs w:val="22"/>
        </w:rPr>
        <w:t>（建築物</w:t>
      </w:r>
      <w:r>
        <w:rPr>
          <w:rFonts w:hint="eastAsia"/>
          <w:sz w:val="22"/>
          <w:szCs w:val="22"/>
        </w:rPr>
        <w:t>に係る</w:t>
      </w:r>
      <w:r w:rsidRPr="00132B44">
        <w:rPr>
          <w:rFonts w:hint="eastAsia"/>
          <w:sz w:val="22"/>
          <w:szCs w:val="22"/>
        </w:rPr>
        <w:t>新築工</w:t>
      </w:r>
      <w:r>
        <w:rPr>
          <w:rFonts w:hint="eastAsia"/>
          <w:sz w:val="22"/>
          <w:szCs w:val="22"/>
        </w:rPr>
        <w:t>事等</w:t>
      </w:r>
      <w:r w:rsidRPr="00132B44">
        <w:rPr>
          <w:rFonts w:hint="eastAsia"/>
          <w:sz w:val="22"/>
          <w:szCs w:val="22"/>
        </w:rPr>
        <w:t>の場合）</w:t>
      </w:r>
    </w:p>
    <w:p w:rsidR="00B17CCC" w:rsidRDefault="00B17CCC" w:rsidP="00B17CCC">
      <w:pPr>
        <w:spacing w:line="360" w:lineRule="auto"/>
        <w:ind w:firstLineChars="100" w:firstLine="220"/>
        <w:rPr>
          <w:rFonts w:hint="eastAsia"/>
          <w:sz w:val="22"/>
          <w:szCs w:val="22"/>
        </w:rPr>
      </w:pPr>
      <w:r w:rsidRPr="00132B44">
        <w:rPr>
          <w:rFonts w:hint="eastAsia"/>
          <w:sz w:val="22"/>
          <w:szCs w:val="22"/>
        </w:rPr>
        <w:t>建設工事に係る資材の再資源化等に関する法律（平成１２年法律第１０４号）第１３条第１項及び特定建設資材に係る分別解体等に関する省令（平成１４年国土交通省令第１７号）第４条の規定に基づき、契約書において記載すべき事項の内容は、次のとおりとする。</w:t>
      </w:r>
    </w:p>
    <w:p w:rsidR="00B17CCC" w:rsidRDefault="00B17CCC" w:rsidP="00B17CCC">
      <w:pPr>
        <w:rPr>
          <w:rFonts w:hint="eastAsia"/>
          <w:sz w:val="22"/>
          <w:szCs w:val="22"/>
        </w:rPr>
      </w:pPr>
    </w:p>
    <w:p w:rsidR="00B17CCC" w:rsidRDefault="00B17CCC" w:rsidP="00B17CCC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１．分別解体の方法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594"/>
        <w:gridCol w:w="2636"/>
        <w:gridCol w:w="2908"/>
        <w:gridCol w:w="3377"/>
      </w:tblGrid>
      <w:tr w:rsidR="00B17CCC">
        <w:tc>
          <w:tcPr>
            <w:tcW w:w="594" w:type="dxa"/>
            <w:vMerge w:val="restart"/>
            <w:textDirection w:val="tbRlV"/>
          </w:tcPr>
          <w:p w:rsidR="00B17CCC" w:rsidRDefault="00B17CCC" w:rsidP="00B17CCC">
            <w:pPr>
              <w:ind w:left="113" w:right="113"/>
              <w:rPr>
                <w:sz w:val="22"/>
                <w:szCs w:val="22"/>
              </w:rPr>
            </w:pPr>
            <w:r w:rsidRPr="00B17CCC">
              <w:rPr>
                <w:rFonts w:hint="eastAsia"/>
                <w:spacing w:val="55"/>
                <w:kern w:val="0"/>
                <w:sz w:val="22"/>
                <w:szCs w:val="22"/>
                <w:fitText w:val="4840" w:id="-2104270591"/>
              </w:rPr>
              <w:t>工程ごとの作業内容及び解体方</w:t>
            </w:r>
            <w:r w:rsidRPr="00B17CCC">
              <w:rPr>
                <w:rFonts w:hint="eastAsia"/>
                <w:kern w:val="0"/>
                <w:sz w:val="22"/>
                <w:szCs w:val="22"/>
                <w:fitText w:val="4840" w:id="-2104270591"/>
              </w:rPr>
              <w:t>法</w:t>
            </w:r>
          </w:p>
        </w:tc>
        <w:tc>
          <w:tcPr>
            <w:tcW w:w="2636" w:type="dxa"/>
          </w:tcPr>
          <w:p w:rsidR="00B17CCC" w:rsidRDefault="00B17CCC" w:rsidP="00B17CCC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工程</w:t>
            </w:r>
          </w:p>
        </w:tc>
        <w:tc>
          <w:tcPr>
            <w:tcW w:w="2932" w:type="dxa"/>
          </w:tcPr>
          <w:p w:rsidR="00B17CCC" w:rsidRDefault="00B17CCC" w:rsidP="00B17CCC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作業内容</w:t>
            </w:r>
          </w:p>
        </w:tc>
        <w:tc>
          <w:tcPr>
            <w:tcW w:w="3408" w:type="dxa"/>
          </w:tcPr>
          <w:p w:rsidR="00B17CCC" w:rsidRDefault="00B17CCC" w:rsidP="00B17CCC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分別解体等の方法（解体工事のみ）</w:t>
            </w:r>
          </w:p>
        </w:tc>
      </w:tr>
      <w:tr w:rsidR="00B17CCC">
        <w:trPr>
          <w:trHeight w:val="851"/>
        </w:trPr>
        <w:tc>
          <w:tcPr>
            <w:tcW w:w="594" w:type="dxa"/>
            <w:vMerge/>
          </w:tcPr>
          <w:p w:rsidR="00B17CCC" w:rsidRDefault="00B17CCC" w:rsidP="00B17CCC">
            <w:pPr>
              <w:rPr>
                <w:sz w:val="22"/>
                <w:szCs w:val="22"/>
              </w:rPr>
            </w:pPr>
          </w:p>
        </w:tc>
        <w:tc>
          <w:tcPr>
            <w:tcW w:w="2636" w:type="dxa"/>
          </w:tcPr>
          <w:p w:rsidR="00B17CCC" w:rsidRDefault="00B17CCC" w:rsidP="00B17CCC">
            <w:pPr>
              <w:numPr>
                <w:ilvl w:val="0"/>
                <w:numId w:val="1"/>
              </w:numPr>
              <w:tabs>
                <w:tab w:val="clear" w:pos="360"/>
                <w:tab w:val="num" w:pos="244"/>
              </w:tabs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造成等</w:t>
            </w:r>
          </w:p>
        </w:tc>
        <w:tc>
          <w:tcPr>
            <w:tcW w:w="2932" w:type="dxa"/>
          </w:tcPr>
          <w:p w:rsidR="00B17CCC" w:rsidRDefault="00B17CCC" w:rsidP="00B17CCC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造成等の場合</w:t>
            </w:r>
          </w:p>
          <w:p w:rsidR="00B17CCC" w:rsidRDefault="00B17CCC" w:rsidP="00B17CCC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□有</w:t>
            </w:r>
            <w:r>
              <w:rPr>
                <w:sz w:val="22"/>
                <w:szCs w:val="22"/>
              </w:rPr>
              <w:tab/>
            </w:r>
            <w:r>
              <w:rPr>
                <w:rFonts w:hint="eastAsia"/>
                <w:sz w:val="22"/>
                <w:szCs w:val="22"/>
              </w:rPr>
              <w:t>□無</w:t>
            </w:r>
          </w:p>
        </w:tc>
        <w:tc>
          <w:tcPr>
            <w:tcW w:w="3408" w:type="dxa"/>
          </w:tcPr>
          <w:p w:rsidR="00B17CCC" w:rsidRDefault="00B17CCC" w:rsidP="00B17CCC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　手作業</w:t>
            </w:r>
          </w:p>
          <w:p w:rsidR="00B17CCC" w:rsidRDefault="00B17CCC" w:rsidP="00B17CCC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　手作業・機械作業の併用</w:t>
            </w:r>
          </w:p>
        </w:tc>
      </w:tr>
      <w:tr w:rsidR="00B17CCC">
        <w:trPr>
          <w:trHeight w:val="851"/>
        </w:trPr>
        <w:tc>
          <w:tcPr>
            <w:tcW w:w="594" w:type="dxa"/>
            <w:vMerge/>
          </w:tcPr>
          <w:p w:rsidR="00B17CCC" w:rsidRDefault="00B17CCC" w:rsidP="00B17CCC">
            <w:pPr>
              <w:rPr>
                <w:sz w:val="22"/>
                <w:szCs w:val="22"/>
              </w:rPr>
            </w:pPr>
          </w:p>
        </w:tc>
        <w:tc>
          <w:tcPr>
            <w:tcW w:w="2636" w:type="dxa"/>
          </w:tcPr>
          <w:p w:rsidR="00B17CCC" w:rsidRDefault="00B17CCC" w:rsidP="00B17CCC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②基礎・基礎ぐい</w:t>
            </w:r>
          </w:p>
        </w:tc>
        <w:tc>
          <w:tcPr>
            <w:tcW w:w="2932" w:type="dxa"/>
          </w:tcPr>
          <w:p w:rsidR="00B17CCC" w:rsidRDefault="00B17CCC" w:rsidP="00B17CCC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基礎・基礎ぐいの工事</w:t>
            </w:r>
          </w:p>
          <w:p w:rsidR="00B17CCC" w:rsidRDefault="00B17CCC" w:rsidP="00B17CCC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□有</w:t>
            </w:r>
            <w:r>
              <w:rPr>
                <w:sz w:val="22"/>
                <w:szCs w:val="22"/>
              </w:rPr>
              <w:tab/>
            </w:r>
            <w:r>
              <w:rPr>
                <w:rFonts w:hint="eastAsia"/>
                <w:sz w:val="22"/>
                <w:szCs w:val="22"/>
              </w:rPr>
              <w:t>□無</w:t>
            </w:r>
          </w:p>
        </w:tc>
        <w:tc>
          <w:tcPr>
            <w:tcW w:w="3408" w:type="dxa"/>
          </w:tcPr>
          <w:p w:rsidR="00B17CCC" w:rsidRDefault="00B17CCC" w:rsidP="00B17CCC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　手作業</w:t>
            </w:r>
          </w:p>
          <w:p w:rsidR="00B17CCC" w:rsidRDefault="00B17CCC" w:rsidP="00B17CCC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　手作業・機械作業の併用</w:t>
            </w:r>
          </w:p>
        </w:tc>
      </w:tr>
      <w:tr w:rsidR="00B17CCC">
        <w:trPr>
          <w:trHeight w:val="851"/>
        </w:trPr>
        <w:tc>
          <w:tcPr>
            <w:tcW w:w="594" w:type="dxa"/>
            <w:vMerge/>
          </w:tcPr>
          <w:p w:rsidR="00B17CCC" w:rsidRDefault="00B17CCC" w:rsidP="00B17CCC">
            <w:pPr>
              <w:rPr>
                <w:sz w:val="22"/>
                <w:szCs w:val="22"/>
              </w:rPr>
            </w:pPr>
          </w:p>
        </w:tc>
        <w:tc>
          <w:tcPr>
            <w:tcW w:w="2636" w:type="dxa"/>
          </w:tcPr>
          <w:p w:rsidR="00B17CCC" w:rsidRDefault="00B17CCC" w:rsidP="00B17CCC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③上部構造部分・外装</w:t>
            </w:r>
          </w:p>
        </w:tc>
        <w:tc>
          <w:tcPr>
            <w:tcW w:w="2932" w:type="dxa"/>
          </w:tcPr>
          <w:p w:rsidR="00B17CCC" w:rsidRDefault="00B17CCC" w:rsidP="00B17CCC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上部構造部分・外装の工事</w:t>
            </w:r>
          </w:p>
          <w:p w:rsidR="00B17CCC" w:rsidRDefault="00B17CCC" w:rsidP="00B17CCC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□有</w:t>
            </w:r>
            <w:r>
              <w:rPr>
                <w:sz w:val="22"/>
                <w:szCs w:val="22"/>
              </w:rPr>
              <w:tab/>
            </w:r>
            <w:r>
              <w:rPr>
                <w:rFonts w:hint="eastAsia"/>
                <w:sz w:val="22"/>
                <w:szCs w:val="22"/>
              </w:rPr>
              <w:t>□無</w:t>
            </w:r>
          </w:p>
        </w:tc>
        <w:tc>
          <w:tcPr>
            <w:tcW w:w="3408" w:type="dxa"/>
          </w:tcPr>
          <w:p w:rsidR="00B17CCC" w:rsidRDefault="00B17CCC" w:rsidP="00B17CCC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　手作業</w:t>
            </w:r>
          </w:p>
          <w:p w:rsidR="00B17CCC" w:rsidRDefault="00B17CCC" w:rsidP="00B17CCC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　手作業・機械作業の併用</w:t>
            </w:r>
          </w:p>
        </w:tc>
      </w:tr>
      <w:tr w:rsidR="00B17CCC">
        <w:trPr>
          <w:trHeight w:val="851"/>
        </w:trPr>
        <w:tc>
          <w:tcPr>
            <w:tcW w:w="594" w:type="dxa"/>
            <w:vMerge/>
          </w:tcPr>
          <w:p w:rsidR="00B17CCC" w:rsidRDefault="00B17CCC" w:rsidP="00B17CCC">
            <w:pPr>
              <w:rPr>
                <w:sz w:val="22"/>
                <w:szCs w:val="22"/>
              </w:rPr>
            </w:pPr>
          </w:p>
        </w:tc>
        <w:tc>
          <w:tcPr>
            <w:tcW w:w="2636" w:type="dxa"/>
          </w:tcPr>
          <w:p w:rsidR="00B17CCC" w:rsidRDefault="00B17CCC" w:rsidP="00B17CCC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④屋根</w:t>
            </w:r>
          </w:p>
        </w:tc>
        <w:tc>
          <w:tcPr>
            <w:tcW w:w="2932" w:type="dxa"/>
          </w:tcPr>
          <w:p w:rsidR="00B17CCC" w:rsidRDefault="00B17CCC" w:rsidP="00B17CCC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屋根の工事</w:t>
            </w:r>
          </w:p>
          <w:p w:rsidR="00B17CCC" w:rsidRDefault="00B17CCC" w:rsidP="00B17CCC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□有</w:t>
            </w:r>
            <w:r>
              <w:rPr>
                <w:sz w:val="22"/>
                <w:szCs w:val="22"/>
              </w:rPr>
              <w:tab/>
            </w:r>
            <w:r>
              <w:rPr>
                <w:rFonts w:hint="eastAsia"/>
                <w:sz w:val="22"/>
                <w:szCs w:val="22"/>
              </w:rPr>
              <w:t>□無</w:t>
            </w:r>
          </w:p>
        </w:tc>
        <w:tc>
          <w:tcPr>
            <w:tcW w:w="3408" w:type="dxa"/>
          </w:tcPr>
          <w:p w:rsidR="00B17CCC" w:rsidRDefault="00B17CCC" w:rsidP="00B17CCC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　手作業</w:t>
            </w:r>
          </w:p>
          <w:p w:rsidR="00B17CCC" w:rsidRDefault="00B17CCC" w:rsidP="00B17CCC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　手作業・機械作業の併用</w:t>
            </w:r>
          </w:p>
        </w:tc>
      </w:tr>
      <w:tr w:rsidR="00B17CCC">
        <w:trPr>
          <w:trHeight w:val="851"/>
        </w:trPr>
        <w:tc>
          <w:tcPr>
            <w:tcW w:w="594" w:type="dxa"/>
            <w:vMerge/>
          </w:tcPr>
          <w:p w:rsidR="00B17CCC" w:rsidRDefault="00B17CCC" w:rsidP="00B17CCC">
            <w:pPr>
              <w:rPr>
                <w:sz w:val="22"/>
                <w:szCs w:val="22"/>
              </w:rPr>
            </w:pPr>
          </w:p>
        </w:tc>
        <w:tc>
          <w:tcPr>
            <w:tcW w:w="2636" w:type="dxa"/>
          </w:tcPr>
          <w:p w:rsidR="00B17CCC" w:rsidRDefault="00B17CCC" w:rsidP="00B17CCC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⑤建築設備・内装等</w:t>
            </w:r>
          </w:p>
        </w:tc>
        <w:tc>
          <w:tcPr>
            <w:tcW w:w="2932" w:type="dxa"/>
          </w:tcPr>
          <w:p w:rsidR="00B17CCC" w:rsidRDefault="00B17CCC" w:rsidP="00B17CCC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建築設備・内装等の工事</w:t>
            </w:r>
          </w:p>
          <w:p w:rsidR="00B17CCC" w:rsidRDefault="00B17CCC" w:rsidP="00B17CCC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□有</w:t>
            </w:r>
            <w:r>
              <w:rPr>
                <w:sz w:val="22"/>
                <w:szCs w:val="22"/>
              </w:rPr>
              <w:tab/>
            </w:r>
            <w:r>
              <w:rPr>
                <w:rFonts w:hint="eastAsia"/>
                <w:sz w:val="22"/>
                <w:szCs w:val="22"/>
              </w:rPr>
              <w:t>□無</w:t>
            </w:r>
          </w:p>
        </w:tc>
        <w:tc>
          <w:tcPr>
            <w:tcW w:w="3408" w:type="dxa"/>
          </w:tcPr>
          <w:p w:rsidR="00B17CCC" w:rsidRDefault="00B17CCC" w:rsidP="00B17CCC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　手作業</w:t>
            </w:r>
          </w:p>
          <w:p w:rsidR="00B17CCC" w:rsidRDefault="00B17CCC" w:rsidP="00B17CCC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　手作業・機械作業の併用</w:t>
            </w:r>
          </w:p>
        </w:tc>
      </w:tr>
      <w:tr w:rsidR="00B17CCC">
        <w:trPr>
          <w:trHeight w:val="1363"/>
        </w:trPr>
        <w:tc>
          <w:tcPr>
            <w:tcW w:w="594" w:type="dxa"/>
            <w:vMerge/>
          </w:tcPr>
          <w:p w:rsidR="00B17CCC" w:rsidRDefault="00B17CCC" w:rsidP="00B17CCC">
            <w:pPr>
              <w:rPr>
                <w:sz w:val="22"/>
                <w:szCs w:val="22"/>
              </w:rPr>
            </w:pPr>
          </w:p>
        </w:tc>
        <w:tc>
          <w:tcPr>
            <w:tcW w:w="2636" w:type="dxa"/>
          </w:tcPr>
          <w:p w:rsidR="00B17CCC" w:rsidRDefault="00B17CCC" w:rsidP="00B17CCC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⑥その他</w:t>
            </w:r>
          </w:p>
          <w:p w:rsidR="00B17CCC" w:rsidRDefault="00B17CCC" w:rsidP="00B17CCC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　　　　　　　　　）</w:t>
            </w:r>
          </w:p>
        </w:tc>
        <w:tc>
          <w:tcPr>
            <w:tcW w:w="2932" w:type="dxa"/>
          </w:tcPr>
          <w:p w:rsidR="00B17CCC" w:rsidRDefault="00B17CCC" w:rsidP="00B17CCC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その他工事</w:t>
            </w:r>
          </w:p>
          <w:p w:rsidR="00B17CCC" w:rsidRDefault="00B17CCC" w:rsidP="00B17CCC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□有</w:t>
            </w:r>
            <w:r>
              <w:rPr>
                <w:sz w:val="22"/>
                <w:szCs w:val="22"/>
              </w:rPr>
              <w:tab/>
            </w:r>
            <w:r>
              <w:rPr>
                <w:rFonts w:hint="eastAsia"/>
                <w:sz w:val="22"/>
                <w:szCs w:val="22"/>
              </w:rPr>
              <w:t>□無</w:t>
            </w:r>
          </w:p>
        </w:tc>
        <w:tc>
          <w:tcPr>
            <w:tcW w:w="3408" w:type="dxa"/>
          </w:tcPr>
          <w:p w:rsidR="00B17CCC" w:rsidRDefault="00B17CCC" w:rsidP="00B17CCC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　手作業</w:t>
            </w:r>
          </w:p>
          <w:p w:rsidR="00B17CCC" w:rsidRDefault="00B17CCC" w:rsidP="00B17CCC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　手作業・機械作業の併用</w:t>
            </w:r>
          </w:p>
        </w:tc>
      </w:tr>
    </w:tbl>
    <w:p w:rsidR="00B17CCC" w:rsidRDefault="00B17CCC" w:rsidP="00B17CCC">
      <w:pPr>
        <w:ind w:firstLineChars="100" w:firstLine="22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注）該当する項目の□にチェックマークを記入する。</w:t>
      </w:r>
    </w:p>
    <w:p w:rsidR="00B17CCC" w:rsidRDefault="00B17CCC" w:rsidP="00B17CCC">
      <w:pPr>
        <w:rPr>
          <w:rFonts w:hint="eastAsia"/>
          <w:sz w:val="22"/>
          <w:szCs w:val="22"/>
        </w:rPr>
      </w:pPr>
    </w:p>
    <w:p w:rsidR="00B17CCC" w:rsidRDefault="00B17CCC" w:rsidP="00B17CCC">
      <w:pPr>
        <w:rPr>
          <w:rFonts w:hint="eastAsia"/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>２．解体工事に要する費用（請負人見積金額）</w:t>
      </w:r>
      <w:r w:rsidRPr="00A93837">
        <w:rPr>
          <w:rFonts w:hint="eastAsia"/>
          <w:sz w:val="22"/>
          <w:szCs w:val="22"/>
          <w:u w:val="single"/>
        </w:rPr>
        <w:t xml:space="preserve">　　　　　　　　　　　　　　　　　　　　　</w:t>
      </w:r>
      <w:r>
        <w:rPr>
          <w:rFonts w:hint="eastAsia"/>
          <w:sz w:val="22"/>
          <w:szCs w:val="22"/>
          <w:u w:val="single"/>
        </w:rPr>
        <w:t>円</w:t>
      </w:r>
    </w:p>
    <w:p w:rsidR="00B17CCC" w:rsidRDefault="00B17CCC" w:rsidP="00B17CCC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（消費税及び地方消費税を含む。）</w:t>
      </w:r>
    </w:p>
    <w:p w:rsidR="00B17CCC" w:rsidRDefault="00B17CCC" w:rsidP="00B17CCC">
      <w:pPr>
        <w:spacing w:line="360" w:lineRule="auto"/>
        <w:rPr>
          <w:rFonts w:hint="eastAsia"/>
          <w:sz w:val="22"/>
          <w:szCs w:val="22"/>
        </w:rPr>
      </w:pPr>
    </w:p>
    <w:p w:rsidR="00B17CCC" w:rsidRDefault="00B17CCC" w:rsidP="00B17CCC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３．再資源化等をするための施設の名称及び所在地　　　　　　　別紙の通り</w:t>
      </w:r>
    </w:p>
    <w:p w:rsidR="00B17CCC" w:rsidRDefault="00B17CCC" w:rsidP="00B17CCC">
      <w:pPr>
        <w:spacing w:line="360" w:lineRule="auto"/>
        <w:rPr>
          <w:rFonts w:hint="eastAsia"/>
          <w:sz w:val="22"/>
          <w:szCs w:val="22"/>
        </w:rPr>
      </w:pPr>
    </w:p>
    <w:p w:rsidR="00B17CCC" w:rsidRDefault="00B17CCC" w:rsidP="00B17CCC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４．特定建設資材廃棄物の再資源化等に要する費用</w:t>
      </w:r>
    </w:p>
    <w:p w:rsidR="00B17CCC" w:rsidRDefault="00B17CCC" w:rsidP="00B17CCC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（請負人見積金額）　</w:t>
      </w:r>
      <w:r w:rsidRPr="00A93837">
        <w:rPr>
          <w:rFonts w:hint="eastAsia"/>
          <w:sz w:val="22"/>
          <w:szCs w:val="22"/>
          <w:u w:val="single"/>
        </w:rPr>
        <w:t xml:space="preserve">　　　　　　　　　　　　　　　　　　　　　</w:t>
      </w:r>
      <w:r>
        <w:rPr>
          <w:rFonts w:hint="eastAsia"/>
          <w:sz w:val="22"/>
          <w:szCs w:val="22"/>
          <w:u w:val="single"/>
        </w:rPr>
        <w:t>円</w:t>
      </w:r>
    </w:p>
    <w:p w:rsidR="00B17CCC" w:rsidRDefault="00B17CCC" w:rsidP="00B17CCC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（消費税及び地方消費税を含む。）</w:t>
      </w:r>
    </w:p>
    <w:p w:rsidR="00B17CCC" w:rsidRDefault="00B17CCC" w:rsidP="00B17CCC">
      <w:pPr>
        <w:rPr>
          <w:rFonts w:hint="eastAsia"/>
          <w:szCs w:val="21"/>
        </w:rPr>
      </w:pPr>
      <w:r>
        <w:rPr>
          <w:sz w:val="22"/>
          <w:szCs w:val="22"/>
        </w:rPr>
        <w:br w:type="page"/>
      </w:r>
      <w:r>
        <w:rPr>
          <w:rFonts w:hint="eastAsia"/>
          <w:szCs w:val="21"/>
        </w:rPr>
        <w:lastRenderedPageBreak/>
        <w:t>別紙</w:t>
      </w:r>
    </w:p>
    <w:p w:rsidR="00B17CCC" w:rsidRPr="006B2955" w:rsidRDefault="00B17CCC" w:rsidP="00B17CCC">
      <w:pPr>
        <w:ind w:firstLineChars="100" w:firstLine="210"/>
        <w:rPr>
          <w:rFonts w:hint="eastAsia"/>
          <w:szCs w:val="21"/>
        </w:rPr>
      </w:pPr>
      <w:r w:rsidRPr="006B2955">
        <w:rPr>
          <w:rFonts w:hint="eastAsia"/>
          <w:szCs w:val="21"/>
        </w:rPr>
        <w:t>（書ききれない場合は別紙に記載）</w:t>
      </w:r>
    </w:p>
    <w:tbl>
      <w:tblPr>
        <w:tblStyle w:val="a3"/>
        <w:tblW w:w="0" w:type="auto"/>
        <w:tblInd w:w="423" w:type="dxa"/>
        <w:tblLook w:val="01E0" w:firstRow="1" w:lastRow="1" w:firstColumn="1" w:lastColumn="1" w:noHBand="0" w:noVBand="0"/>
      </w:tblPr>
      <w:tblGrid>
        <w:gridCol w:w="2835"/>
        <w:gridCol w:w="2693"/>
        <w:gridCol w:w="3610"/>
      </w:tblGrid>
      <w:tr w:rsidR="00B17CCC" w:rsidRPr="006B2955">
        <w:trPr>
          <w:trHeight w:val="737"/>
        </w:trPr>
        <w:tc>
          <w:tcPr>
            <w:tcW w:w="2835" w:type="dxa"/>
            <w:vAlign w:val="center"/>
          </w:tcPr>
          <w:p w:rsidR="00B17CCC" w:rsidRPr="006B2955" w:rsidRDefault="00B17CCC" w:rsidP="00B17CCC">
            <w:pPr>
              <w:jc w:val="center"/>
              <w:rPr>
                <w:szCs w:val="21"/>
              </w:rPr>
            </w:pPr>
            <w:r w:rsidRPr="006B2955">
              <w:rPr>
                <w:rFonts w:hint="eastAsia"/>
                <w:szCs w:val="21"/>
              </w:rPr>
              <w:t>特定建設資材廃棄物の種類</w:t>
            </w:r>
          </w:p>
        </w:tc>
        <w:tc>
          <w:tcPr>
            <w:tcW w:w="2693" w:type="dxa"/>
            <w:vAlign w:val="center"/>
          </w:tcPr>
          <w:p w:rsidR="00B17CCC" w:rsidRPr="006B2955" w:rsidRDefault="00B17CCC" w:rsidP="00B17CCC">
            <w:pPr>
              <w:jc w:val="center"/>
              <w:rPr>
                <w:szCs w:val="21"/>
              </w:rPr>
            </w:pPr>
            <w:r w:rsidRPr="006B2955">
              <w:rPr>
                <w:rFonts w:hint="eastAsia"/>
                <w:szCs w:val="21"/>
              </w:rPr>
              <w:t>施設の名称</w:t>
            </w:r>
          </w:p>
        </w:tc>
        <w:tc>
          <w:tcPr>
            <w:tcW w:w="3610" w:type="dxa"/>
            <w:vAlign w:val="center"/>
          </w:tcPr>
          <w:p w:rsidR="00B17CCC" w:rsidRPr="006B2955" w:rsidRDefault="00B17CCC" w:rsidP="00B17CCC">
            <w:pPr>
              <w:jc w:val="center"/>
              <w:rPr>
                <w:szCs w:val="21"/>
              </w:rPr>
            </w:pPr>
            <w:r w:rsidRPr="006B2955">
              <w:rPr>
                <w:rFonts w:hint="eastAsia"/>
                <w:szCs w:val="21"/>
              </w:rPr>
              <w:t>所在地</w:t>
            </w:r>
          </w:p>
        </w:tc>
      </w:tr>
      <w:tr w:rsidR="00B17CCC" w:rsidRPr="006B2955">
        <w:trPr>
          <w:trHeight w:val="737"/>
        </w:trPr>
        <w:tc>
          <w:tcPr>
            <w:tcW w:w="2835" w:type="dxa"/>
          </w:tcPr>
          <w:p w:rsidR="00B17CCC" w:rsidRPr="006B2955" w:rsidRDefault="00B17CCC" w:rsidP="00B17CCC">
            <w:pPr>
              <w:rPr>
                <w:szCs w:val="21"/>
              </w:rPr>
            </w:pPr>
          </w:p>
        </w:tc>
        <w:tc>
          <w:tcPr>
            <w:tcW w:w="2693" w:type="dxa"/>
          </w:tcPr>
          <w:p w:rsidR="00B17CCC" w:rsidRPr="006B2955" w:rsidRDefault="00B17CCC" w:rsidP="00B17CCC">
            <w:pPr>
              <w:rPr>
                <w:szCs w:val="21"/>
              </w:rPr>
            </w:pPr>
          </w:p>
        </w:tc>
        <w:tc>
          <w:tcPr>
            <w:tcW w:w="3610" w:type="dxa"/>
          </w:tcPr>
          <w:p w:rsidR="00B17CCC" w:rsidRPr="006B2955" w:rsidRDefault="00B17CCC" w:rsidP="00B17CCC">
            <w:pPr>
              <w:rPr>
                <w:szCs w:val="21"/>
              </w:rPr>
            </w:pPr>
          </w:p>
        </w:tc>
      </w:tr>
      <w:tr w:rsidR="00B17CCC" w:rsidRPr="006B2955">
        <w:trPr>
          <w:trHeight w:val="737"/>
        </w:trPr>
        <w:tc>
          <w:tcPr>
            <w:tcW w:w="2835" w:type="dxa"/>
          </w:tcPr>
          <w:p w:rsidR="00B17CCC" w:rsidRPr="006B2955" w:rsidRDefault="00B17CCC" w:rsidP="00B17CCC">
            <w:pPr>
              <w:rPr>
                <w:szCs w:val="21"/>
              </w:rPr>
            </w:pPr>
          </w:p>
        </w:tc>
        <w:tc>
          <w:tcPr>
            <w:tcW w:w="2693" w:type="dxa"/>
          </w:tcPr>
          <w:p w:rsidR="00B17CCC" w:rsidRPr="006B2955" w:rsidRDefault="00B17CCC" w:rsidP="00B17CCC">
            <w:pPr>
              <w:rPr>
                <w:szCs w:val="21"/>
              </w:rPr>
            </w:pPr>
          </w:p>
        </w:tc>
        <w:tc>
          <w:tcPr>
            <w:tcW w:w="3610" w:type="dxa"/>
          </w:tcPr>
          <w:p w:rsidR="00B17CCC" w:rsidRPr="006B2955" w:rsidRDefault="00B17CCC" w:rsidP="00B17CCC">
            <w:pPr>
              <w:rPr>
                <w:szCs w:val="21"/>
              </w:rPr>
            </w:pPr>
          </w:p>
        </w:tc>
      </w:tr>
      <w:tr w:rsidR="00B17CCC" w:rsidRPr="006B2955">
        <w:trPr>
          <w:trHeight w:val="737"/>
        </w:trPr>
        <w:tc>
          <w:tcPr>
            <w:tcW w:w="2835" w:type="dxa"/>
          </w:tcPr>
          <w:p w:rsidR="00B17CCC" w:rsidRPr="006B2955" w:rsidRDefault="00B17CCC" w:rsidP="00B17CCC">
            <w:pPr>
              <w:rPr>
                <w:szCs w:val="21"/>
              </w:rPr>
            </w:pPr>
          </w:p>
        </w:tc>
        <w:tc>
          <w:tcPr>
            <w:tcW w:w="2693" w:type="dxa"/>
          </w:tcPr>
          <w:p w:rsidR="00B17CCC" w:rsidRPr="006B2955" w:rsidRDefault="00B17CCC" w:rsidP="00B17CCC">
            <w:pPr>
              <w:rPr>
                <w:szCs w:val="21"/>
              </w:rPr>
            </w:pPr>
          </w:p>
        </w:tc>
        <w:tc>
          <w:tcPr>
            <w:tcW w:w="3610" w:type="dxa"/>
          </w:tcPr>
          <w:p w:rsidR="00B17CCC" w:rsidRPr="006B2955" w:rsidRDefault="00B17CCC" w:rsidP="00B17CCC">
            <w:pPr>
              <w:rPr>
                <w:szCs w:val="21"/>
              </w:rPr>
            </w:pPr>
          </w:p>
        </w:tc>
      </w:tr>
      <w:tr w:rsidR="00B17CCC" w:rsidRPr="006B2955">
        <w:trPr>
          <w:trHeight w:val="737"/>
        </w:trPr>
        <w:tc>
          <w:tcPr>
            <w:tcW w:w="2835" w:type="dxa"/>
          </w:tcPr>
          <w:p w:rsidR="00B17CCC" w:rsidRPr="006B2955" w:rsidRDefault="00B17CCC" w:rsidP="00B17CCC">
            <w:pPr>
              <w:rPr>
                <w:szCs w:val="21"/>
              </w:rPr>
            </w:pPr>
          </w:p>
        </w:tc>
        <w:tc>
          <w:tcPr>
            <w:tcW w:w="2693" w:type="dxa"/>
          </w:tcPr>
          <w:p w:rsidR="00B17CCC" w:rsidRPr="006B2955" w:rsidRDefault="00B17CCC" w:rsidP="00B17CCC">
            <w:pPr>
              <w:rPr>
                <w:szCs w:val="21"/>
              </w:rPr>
            </w:pPr>
          </w:p>
        </w:tc>
        <w:tc>
          <w:tcPr>
            <w:tcW w:w="3610" w:type="dxa"/>
          </w:tcPr>
          <w:p w:rsidR="00B17CCC" w:rsidRPr="006B2955" w:rsidRDefault="00B17CCC" w:rsidP="00B17CCC">
            <w:pPr>
              <w:rPr>
                <w:szCs w:val="21"/>
              </w:rPr>
            </w:pPr>
          </w:p>
        </w:tc>
      </w:tr>
      <w:tr w:rsidR="00B17CCC" w:rsidRPr="006B2955">
        <w:trPr>
          <w:trHeight w:val="737"/>
        </w:trPr>
        <w:tc>
          <w:tcPr>
            <w:tcW w:w="2835" w:type="dxa"/>
          </w:tcPr>
          <w:p w:rsidR="00B17CCC" w:rsidRPr="006B2955" w:rsidRDefault="00B17CCC" w:rsidP="00B17CCC">
            <w:pPr>
              <w:rPr>
                <w:szCs w:val="21"/>
              </w:rPr>
            </w:pPr>
          </w:p>
        </w:tc>
        <w:tc>
          <w:tcPr>
            <w:tcW w:w="2693" w:type="dxa"/>
          </w:tcPr>
          <w:p w:rsidR="00B17CCC" w:rsidRPr="006B2955" w:rsidRDefault="00B17CCC" w:rsidP="00B17CCC">
            <w:pPr>
              <w:rPr>
                <w:szCs w:val="21"/>
              </w:rPr>
            </w:pPr>
          </w:p>
        </w:tc>
        <w:tc>
          <w:tcPr>
            <w:tcW w:w="3610" w:type="dxa"/>
          </w:tcPr>
          <w:p w:rsidR="00B17CCC" w:rsidRPr="006B2955" w:rsidRDefault="00B17CCC" w:rsidP="00B17CCC">
            <w:pPr>
              <w:rPr>
                <w:szCs w:val="21"/>
              </w:rPr>
            </w:pPr>
          </w:p>
        </w:tc>
      </w:tr>
      <w:tr w:rsidR="00B17CCC" w:rsidRPr="006B2955">
        <w:trPr>
          <w:trHeight w:val="737"/>
        </w:trPr>
        <w:tc>
          <w:tcPr>
            <w:tcW w:w="2835" w:type="dxa"/>
          </w:tcPr>
          <w:p w:rsidR="00B17CCC" w:rsidRPr="006B2955" w:rsidRDefault="00B17CCC" w:rsidP="00B17CCC">
            <w:pPr>
              <w:rPr>
                <w:szCs w:val="21"/>
              </w:rPr>
            </w:pPr>
          </w:p>
        </w:tc>
        <w:tc>
          <w:tcPr>
            <w:tcW w:w="2693" w:type="dxa"/>
          </w:tcPr>
          <w:p w:rsidR="00B17CCC" w:rsidRPr="006B2955" w:rsidRDefault="00B17CCC" w:rsidP="00B17CCC">
            <w:pPr>
              <w:rPr>
                <w:szCs w:val="21"/>
              </w:rPr>
            </w:pPr>
          </w:p>
        </w:tc>
        <w:tc>
          <w:tcPr>
            <w:tcW w:w="3610" w:type="dxa"/>
          </w:tcPr>
          <w:p w:rsidR="00B17CCC" w:rsidRPr="006B2955" w:rsidRDefault="00B17CCC" w:rsidP="00B17CCC">
            <w:pPr>
              <w:rPr>
                <w:szCs w:val="21"/>
              </w:rPr>
            </w:pPr>
          </w:p>
        </w:tc>
      </w:tr>
      <w:tr w:rsidR="00B17CCC" w:rsidRPr="006B2955">
        <w:trPr>
          <w:trHeight w:val="737"/>
        </w:trPr>
        <w:tc>
          <w:tcPr>
            <w:tcW w:w="2835" w:type="dxa"/>
          </w:tcPr>
          <w:p w:rsidR="00B17CCC" w:rsidRPr="006B2955" w:rsidRDefault="00B17CCC" w:rsidP="00B17CCC">
            <w:pPr>
              <w:rPr>
                <w:szCs w:val="21"/>
              </w:rPr>
            </w:pPr>
          </w:p>
        </w:tc>
        <w:tc>
          <w:tcPr>
            <w:tcW w:w="2693" w:type="dxa"/>
          </w:tcPr>
          <w:p w:rsidR="00B17CCC" w:rsidRPr="006B2955" w:rsidRDefault="00B17CCC" w:rsidP="00B17CCC">
            <w:pPr>
              <w:rPr>
                <w:szCs w:val="21"/>
              </w:rPr>
            </w:pPr>
          </w:p>
        </w:tc>
        <w:tc>
          <w:tcPr>
            <w:tcW w:w="3610" w:type="dxa"/>
          </w:tcPr>
          <w:p w:rsidR="00B17CCC" w:rsidRPr="006B2955" w:rsidRDefault="00B17CCC" w:rsidP="00B17CCC">
            <w:pPr>
              <w:rPr>
                <w:szCs w:val="21"/>
              </w:rPr>
            </w:pPr>
          </w:p>
        </w:tc>
      </w:tr>
      <w:tr w:rsidR="00B17CCC" w:rsidRPr="006B2955">
        <w:trPr>
          <w:trHeight w:val="737"/>
        </w:trPr>
        <w:tc>
          <w:tcPr>
            <w:tcW w:w="2835" w:type="dxa"/>
          </w:tcPr>
          <w:p w:rsidR="00B17CCC" w:rsidRPr="006B2955" w:rsidRDefault="00B17CCC" w:rsidP="00B17CCC">
            <w:pPr>
              <w:rPr>
                <w:szCs w:val="21"/>
              </w:rPr>
            </w:pPr>
          </w:p>
        </w:tc>
        <w:tc>
          <w:tcPr>
            <w:tcW w:w="2693" w:type="dxa"/>
          </w:tcPr>
          <w:p w:rsidR="00B17CCC" w:rsidRPr="006B2955" w:rsidRDefault="00B17CCC" w:rsidP="00B17CCC">
            <w:pPr>
              <w:rPr>
                <w:szCs w:val="21"/>
              </w:rPr>
            </w:pPr>
          </w:p>
        </w:tc>
        <w:tc>
          <w:tcPr>
            <w:tcW w:w="3610" w:type="dxa"/>
          </w:tcPr>
          <w:p w:rsidR="00B17CCC" w:rsidRPr="006B2955" w:rsidRDefault="00B17CCC" w:rsidP="00B17CCC">
            <w:pPr>
              <w:rPr>
                <w:szCs w:val="21"/>
              </w:rPr>
            </w:pPr>
          </w:p>
        </w:tc>
      </w:tr>
      <w:tr w:rsidR="00B17CCC" w:rsidRPr="006B2955">
        <w:trPr>
          <w:trHeight w:val="737"/>
        </w:trPr>
        <w:tc>
          <w:tcPr>
            <w:tcW w:w="2835" w:type="dxa"/>
          </w:tcPr>
          <w:p w:rsidR="00B17CCC" w:rsidRPr="006B2955" w:rsidRDefault="00B17CCC" w:rsidP="00B17CCC">
            <w:pPr>
              <w:rPr>
                <w:szCs w:val="21"/>
              </w:rPr>
            </w:pPr>
          </w:p>
        </w:tc>
        <w:tc>
          <w:tcPr>
            <w:tcW w:w="2693" w:type="dxa"/>
          </w:tcPr>
          <w:p w:rsidR="00B17CCC" w:rsidRPr="006B2955" w:rsidRDefault="00B17CCC" w:rsidP="00B17CCC">
            <w:pPr>
              <w:rPr>
                <w:szCs w:val="21"/>
              </w:rPr>
            </w:pPr>
          </w:p>
        </w:tc>
        <w:tc>
          <w:tcPr>
            <w:tcW w:w="3610" w:type="dxa"/>
          </w:tcPr>
          <w:p w:rsidR="00B17CCC" w:rsidRPr="006B2955" w:rsidRDefault="00B17CCC" w:rsidP="00B17CCC">
            <w:pPr>
              <w:rPr>
                <w:szCs w:val="21"/>
              </w:rPr>
            </w:pPr>
          </w:p>
        </w:tc>
      </w:tr>
      <w:tr w:rsidR="00B17CCC" w:rsidRPr="006B2955">
        <w:trPr>
          <w:trHeight w:val="737"/>
        </w:trPr>
        <w:tc>
          <w:tcPr>
            <w:tcW w:w="2835" w:type="dxa"/>
          </w:tcPr>
          <w:p w:rsidR="00B17CCC" w:rsidRPr="006B2955" w:rsidRDefault="00B17CCC" w:rsidP="00B17CCC">
            <w:pPr>
              <w:rPr>
                <w:szCs w:val="21"/>
              </w:rPr>
            </w:pPr>
          </w:p>
        </w:tc>
        <w:tc>
          <w:tcPr>
            <w:tcW w:w="2693" w:type="dxa"/>
          </w:tcPr>
          <w:p w:rsidR="00B17CCC" w:rsidRPr="006B2955" w:rsidRDefault="00B17CCC" w:rsidP="00B17CCC">
            <w:pPr>
              <w:rPr>
                <w:szCs w:val="21"/>
              </w:rPr>
            </w:pPr>
          </w:p>
        </w:tc>
        <w:tc>
          <w:tcPr>
            <w:tcW w:w="3610" w:type="dxa"/>
          </w:tcPr>
          <w:p w:rsidR="00B17CCC" w:rsidRPr="006B2955" w:rsidRDefault="00B17CCC" w:rsidP="00B17CCC">
            <w:pPr>
              <w:rPr>
                <w:szCs w:val="21"/>
              </w:rPr>
            </w:pPr>
          </w:p>
        </w:tc>
      </w:tr>
      <w:tr w:rsidR="00B17CCC" w:rsidRPr="006B2955">
        <w:trPr>
          <w:trHeight w:val="737"/>
        </w:trPr>
        <w:tc>
          <w:tcPr>
            <w:tcW w:w="2835" w:type="dxa"/>
          </w:tcPr>
          <w:p w:rsidR="00B17CCC" w:rsidRPr="006B2955" w:rsidRDefault="00B17CCC" w:rsidP="00B17CCC">
            <w:pPr>
              <w:rPr>
                <w:szCs w:val="21"/>
              </w:rPr>
            </w:pPr>
          </w:p>
        </w:tc>
        <w:tc>
          <w:tcPr>
            <w:tcW w:w="2693" w:type="dxa"/>
          </w:tcPr>
          <w:p w:rsidR="00B17CCC" w:rsidRPr="006B2955" w:rsidRDefault="00B17CCC" w:rsidP="00B17CCC">
            <w:pPr>
              <w:rPr>
                <w:szCs w:val="21"/>
              </w:rPr>
            </w:pPr>
          </w:p>
        </w:tc>
        <w:tc>
          <w:tcPr>
            <w:tcW w:w="3610" w:type="dxa"/>
          </w:tcPr>
          <w:p w:rsidR="00B17CCC" w:rsidRPr="006B2955" w:rsidRDefault="00B17CCC" w:rsidP="00B17CCC">
            <w:pPr>
              <w:rPr>
                <w:szCs w:val="21"/>
              </w:rPr>
            </w:pPr>
          </w:p>
        </w:tc>
      </w:tr>
      <w:tr w:rsidR="00B17CCC" w:rsidRPr="006B2955">
        <w:trPr>
          <w:trHeight w:val="737"/>
        </w:trPr>
        <w:tc>
          <w:tcPr>
            <w:tcW w:w="2835" w:type="dxa"/>
          </w:tcPr>
          <w:p w:rsidR="00B17CCC" w:rsidRPr="006B2955" w:rsidRDefault="00B17CCC" w:rsidP="00B17CCC">
            <w:pPr>
              <w:rPr>
                <w:szCs w:val="21"/>
              </w:rPr>
            </w:pPr>
          </w:p>
        </w:tc>
        <w:tc>
          <w:tcPr>
            <w:tcW w:w="2693" w:type="dxa"/>
          </w:tcPr>
          <w:p w:rsidR="00B17CCC" w:rsidRPr="006B2955" w:rsidRDefault="00B17CCC" w:rsidP="00B17CCC">
            <w:pPr>
              <w:rPr>
                <w:szCs w:val="21"/>
              </w:rPr>
            </w:pPr>
          </w:p>
        </w:tc>
        <w:tc>
          <w:tcPr>
            <w:tcW w:w="3610" w:type="dxa"/>
          </w:tcPr>
          <w:p w:rsidR="00B17CCC" w:rsidRPr="006B2955" w:rsidRDefault="00B17CCC" w:rsidP="00B17CCC">
            <w:pPr>
              <w:rPr>
                <w:szCs w:val="21"/>
              </w:rPr>
            </w:pPr>
          </w:p>
        </w:tc>
      </w:tr>
      <w:tr w:rsidR="00B17CCC" w:rsidRPr="006B2955">
        <w:trPr>
          <w:trHeight w:val="737"/>
        </w:trPr>
        <w:tc>
          <w:tcPr>
            <w:tcW w:w="2835" w:type="dxa"/>
          </w:tcPr>
          <w:p w:rsidR="00B17CCC" w:rsidRPr="006B2955" w:rsidRDefault="00B17CCC" w:rsidP="00B17CCC">
            <w:pPr>
              <w:rPr>
                <w:szCs w:val="21"/>
              </w:rPr>
            </w:pPr>
          </w:p>
        </w:tc>
        <w:tc>
          <w:tcPr>
            <w:tcW w:w="2693" w:type="dxa"/>
          </w:tcPr>
          <w:p w:rsidR="00B17CCC" w:rsidRPr="006B2955" w:rsidRDefault="00B17CCC" w:rsidP="00B17CCC">
            <w:pPr>
              <w:rPr>
                <w:szCs w:val="21"/>
              </w:rPr>
            </w:pPr>
          </w:p>
        </w:tc>
        <w:tc>
          <w:tcPr>
            <w:tcW w:w="3610" w:type="dxa"/>
          </w:tcPr>
          <w:p w:rsidR="00B17CCC" w:rsidRPr="006B2955" w:rsidRDefault="00B17CCC" w:rsidP="00B17CCC">
            <w:pPr>
              <w:rPr>
                <w:szCs w:val="21"/>
              </w:rPr>
            </w:pPr>
          </w:p>
        </w:tc>
      </w:tr>
      <w:tr w:rsidR="00B17CCC" w:rsidRPr="006B2955">
        <w:trPr>
          <w:trHeight w:val="737"/>
        </w:trPr>
        <w:tc>
          <w:tcPr>
            <w:tcW w:w="2835" w:type="dxa"/>
          </w:tcPr>
          <w:p w:rsidR="00B17CCC" w:rsidRPr="006B2955" w:rsidRDefault="00B17CCC" w:rsidP="00B17CCC">
            <w:pPr>
              <w:rPr>
                <w:szCs w:val="21"/>
              </w:rPr>
            </w:pPr>
          </w:p>
        </w:tc>
        <w:tc>
          <w:tcPr>
            <w:tcW w:w="2693" w:type="dxa"/>
          </w:tcPr>
          <w:p w:rsidR="00B17CCC" w:rsidRPr="006B2955" w:rsidRDefault="00B17CCC" w:rsidP="00B17CCC">
            <w:pPr>
              <w:rPr>
                <w:szCs w:val="21"/>
              </w:rPr>
            </w:pPr>
          </w:p>
        </w:tc>
        <w:tc>
          <w:tcPr>
            <w:tcW w:w="3610" w:type="dxa"/>
          </w:tcPr>
          <w:p w:rsidR="00B17CCC" w:rsidRPr="006B2955" w:rsidRDefault="00B17CCC" w:rsidP="00B17CCC">
            <w:pPr>
              <w:rPr>
                <w:szCs w:val="21"/>
              </w:rPr>
            </w:pPr>
          </w:p>
        </w:tc>
      </w:tr>
      <w:tr w:rsidR="00B17CCC" w:rsidRPr="006B2955">
        <w:trPr>
          <w:trHeight w:val="737"/>
        </w:trPr>
        <w:tc>
          <w:tcPr>
            <w:tcW w:w="2835" w:type="dxa"/>
          </w:tcPr>
          <w:p w:rsidR="00B17CCC" w:rsidRPr="006B2955" w:rsidRDefault="00B17CCC" w:rsidP="00B17CCC">
            <w:pPr>
              <w:rPr>
                <w:szCs w:val="21"/>
              </w:rPr>
            </w:pPr>
          </w:p>
        </w:tc>
        <w:tc>
          <w:tcPr>
            <w:tcW w:w="2693" w:type="dxa"/>
          </w:tcPr>
          <w:p w:rsidR="00B17CCC" w:rsidRPr="006B2955" w:rsidRDefault="00B17CCC" w:rsidP="00B17CCC">
            <w:pPr>
              <w:rPr>
                <w:szCs w:val="21"/>
              </w:rPr>
            </w:pPr>
          </w:p>
        </w:tc>
        <w:tc>
          <w:tcPr>
            <w:tcW w:w="3610" w:type="dxa"/>
          </w:tcPr>
          <w:p w:rsidR="00B17CCC" w:rsidRPr="006B2955" w:rsidRDefault="00B17CCC" w:rsidP="00B17CCC">
            <w:pPr>
              <w:rPr>
                <w:szCs w:val="21"/>
              </w:rPr>
            </w:pPr>
          </w:p>
        </w:tc>
      </w:tr>
      <w:tr w:rsidR="00B17CCC" w:rsidRPr="006B2955">
        <w:trPr>
          <w:trHeight w:val="737"/>
        </w:trPr>
        <w:tc>
          <w:tcPr>
            <w:tcW w:w="2835" w:type="dxa"/>
          </w:tcPr>
          <w:p w:rsidR="00B17CCC" w:rsidRPr="006B2955" w:rsidRDefault="00B17CCC" w:rsidP="00B17CCC">
            <w:pPr>
              <w:rPr>
                <w:szCs w:val="21"/>
              </w:rPr>
            </w:pPr>
          </w:p>
        </w:tc>
        <w:tc>
          <w:tcPr>
            <w:tcW w:w="2693" w:type="dxa"/>
          </w:tcPr>
          <w:p w:rsidR="00B17CCC" w:rsidRPr="006B2955" w:rsidRDefault="00B17CCC" w:rsidP="00B17CCC">
            <w:pPr>
              <w:rPr>
                <w:szCs w:val="21"/>
              </w:rPr>
            </w:pPr>
          </w:p>
        </w:tc>
        <w:tc>
          <w:tcPr>
            <w:tcW w:w="3610" w:type="dxa"/>
          </w:tcPr>
          <w:p w:rsidR="00B17CCC" w:rsidRPr="006B2955" w:rsidRDefault="00B17CCC" w:rsidP="00B17CCC">
            <w:pPr>
              <w:rPr>
                <w:szCs w:val="21"/>
              </w:rPr>
            </w:pPr>
          </w:p>
        </w:tc>
      </w:tr>
    </w:tbl>
    <w:p w:rsidR="00B17CCC" w:rsidRPr="006B2955" w:rsidRDefault="00B17CCC" w:rsidP="00B17CCC">
      <w:pPr>
        <w:rPr>
          <w:szCs w:val="21"/>
        </w:rPr>
      </w:pPr>
      <w:r w:rsidRPr="006B2955">
        <w:rPr>
          <w:rFonts w:hint="eastAsia"/>
          <w:szCs w:val="21"/>
        </w:rPr>
        <w:t xml:space="preserve">　※受注者が選択した施設を記載（品名ごとに複数記入可）</w:t>
      </w:r>
    </w:p>
    <w:p w:rsidR="000B5F98" w:rsidRPr="00B17CCC" w:rsidRDefault="000B5F98"/>
    <w:sectPr w:rsidR="000B5F98" w:rsidRPr="00B17CCC" w:rsidSect="00B17CCC">
      <w:pgSz w:w="11906" w:h="16838" w:code="9"/>
      <w:pgMar w:top="1417" w:right="1020" w:bottom="1190" w:left="1361" w:header="720" w:footer="720" w:gutter="0"/>
      <w:cols w:space="425"/>
      <w:noEndnote/>
      <w:docGrid w:type="lines" w:linePitch="341" w:charSpace="161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51F58"/>
    <w:multiLevelType w:val="hybridMultilevel"/>
    <w:tmpl w:val="883AAF84"/>
    <w:lvl w:ilvl="0" w:tplc="EA72AD0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89"/>
  <w:drawingGridVerticalSpacing w:val="34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D55"/>
    <w:rsid w:val="000B5F98"/>
    <w:rsid w:val="00441BF4"/>
    <w:rsid w:val="006262E4"/>
    <w:rsid w:val="00661982"/>
    <w:rsid w:val="00695C1C"/>
    <w:rsid w:val="00792C69"/>
    <w:rsid w:val="007D224F"/>
    <w:rsid w:val="00AD3D55"/>
    <w:rsid w:val="00B17CCC"/>
    <w:rsid w:val="00DF2B98"/>
    <w:rsid w:val="00E23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EA13CF5-1565-489C-8951-0E1FF04DE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7CC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17CC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742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</vt:lpstr>
      <vt:lpstr>様式第２</vt:lpstr>
    </vt:vector>
  </TitlesOfParts>
  <Company>小牧市役所</Company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</dc:title>
  <dc:subject/>
  <dc:creator>soumu</dc:creator>
  <cp:keywords/>
  <dc:description/>
  <cp:lastModifiedBy>A</cp:lastModifiedBy>
  <cp:revision>2</cp:revision>
  <dcterms:created xsi:type="dcterms:W3CDTF">2024-08-19T06:47:00Z</dcterms:created>
  <dcterms:modified xsi:type="dcterms:W3CDTF">2024-08-19T06:47:00Z</dcterms:modified>
</cp:coreProperties>
</file>