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02" w:rsidRPr="00875942" w:rsidRDefault="00941F14">
      <w:pPr>
        <w:rPr>
          <w:rFonts w:hint="eastAsia"/>
          <w:b/>
          <w:sz w:val="28"/>
          <w:szCs w:val="28"/>
          <w:bdr w:val="single" w:sz="4" w:space="0" w:color="auto"/>
        </w:rPr>
      </w:pPr>
      <w:r w:rsidRPr="003E4CFA">
        <w:rPr>
          <w:rFonts w:hint="eastAsia"/>
          <w:b/>
          <w:sz w:val="28"/>
          <w:szCs w:val="28"/>
          <w:bdr w:val="single" w:sz="4" w:space="0" w:color="auto"/>
        </w:rPr>
        <w:t>Q</w:t>
      </w:r>
      <w:r w:rsidR="00370002" w:rsidRPr="003E4CFA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3E4CFA">
        <w:rPr>
          <w:rFonts w:hint="eastAsia"/>
          <w:b/>
          <w:sz w:val="28"/>
          <w:szCs w:val="28"/>
          <w:bdr w:val="single" w:sz="4" w:space="0" w:color="auto"/>
        </w:rPr>
        <w:t>＆</w:t>
      </w:r>
      <w:r w:rsidR="00370002" w:rsidRPr="003E4CFA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3E4CFA">
        <w:rPr>
          <w:rFonts w:hint="eastAsia"/>
          <w:b/>
          <w:sz w:val="28"/>
          <w:szCs w:val="28"/>
          <w:bdr w:val="single" w:sz="4" w:space="0" w:color="auto"/>
        </w:rPr>
        <w:t>A</w:t>
      </w:r>
      <w:bookmarkStart w:id="0" w:name="_GoBack"/>
      <w:bookmarkEnd w:id="0"/>
    </w:p>
    <w:p w:rsidR="00941F14" w:rsidRPr="003E4CFA" w:rsidRDefault="00071FC7">
      <w:r w:rsidRPr="003E4CFA">
        <w:rPr>
          <w:rFonts w:hint="eastAsia"/>
        </w:rPr>
        <w:t>Q１　自分（生産緑地の所有者）では市民農園の運営に自信がないので、個人や法人（NPO法人</w:t>
      </w:r>
      <w:r w:rsidR="001C7F3E" w:rsidRPr="003E4CFA">
        <w:rPr>
          <w:rFonts w:hint="eastAsia"/>
        </w:rPr>
        <w:t>）に生産緑地を貸して、その方に市民農園の開設・運営をしてもらう</w:t>
      </w:r>
      <w:r w:rsidRPr="003E4CFA">
        <w:rPr>
          <w:rFonts w:hint="eastAsia"/>
        </w:rPr>
        <w:t>ことは出来ますか。</w:t>
      </w:r>
    </w:p>
    <w:p w:rsidR="00071FC7" w:rsidRPr="003E4CFA" w:rsidRDefault="00071FC7">
      <w:r w:rsidRPr="003E4CFA">
        <w:rPr>
          <w:rFonts w:hint="eastAsia"/>
        </w:rPr>
        <w:t>A１　市民農園の開設・運営は可能ですが、補助金の対象にはなりません。（所有者自ら市民農園を運営する場合のみ</w:t>
      </w:r>
      <w:r w:rsidR="00370002" w:rsidRPr="003E4CFA">
        <w:rPr>
          <w:rFonts w:hint="eastAsia"/>
        </w:rPr>
        <w:t>補助金の</w:t>
      </w:r>
      <w:r w:rsidRPr="003E4CFA">
        <w:rPr>
          <w:rFonts w:hint="eastAsia"/>
        </w:rPr>
        <w:t>対象とな</w:t>
      </w:r>
      <w:r w:rsidR="00370002" w:rsidRPr="003E4CFA">
        <w:rPr>
          <w:rFonts w:hint="eastAsia"/>
        </w:rPr>
        <w:t>ります。</w:t>
      </w:r>
      <w:r w:rsidRPr="003E4CFA">
        <w:rPr>
          <w:rFonts w:hint="eastAsia"/>
        </w:rPr>
        <w:t>）</w:t>
      </w:r>
    </w:p>
    <w:p w:rsidR="00071FC7" w:rsidRPr="003E4CFA" w:rsidRDefault="00071FC7"/>
    <w:p w:rsidR="00071FC7" w:rsidRPr="003E4CFA" w:rsidRDefault="00071FC7">
      <w:r w:rsidRPr="003E4CFA">
        <w:rPr>
          <w:rFonts w:hint="eastAsia"/>
        </w:rPr>
        <w:t>Q2　市民農園に駐車場やトイレを設置することはできますか。</w:t>
      </w:r>
    </w:p>
    <w:p w:rsidR="00071FC7" w:rsidRPr="003E4CFA" w:rsidRDefault="00071FC7">
      <w:r w:rsidRPr="003E4CFA">
        <w:rPr>
          <w:rFonts w:hint="eastAsia"/>
        </w:rPr>
        <w:t>A２　出来ます</w:t>
      </w:r>
      <w:r w:rsidR="00370002" w:rsidRPr="003E4CFA">
        <w:rPr>
          <w:rFonts w:hint="eastAsia"/>
        </w:rPr>
        <w:t>。ただし、農地面積（</w:t>
      </w:r>
      <w:r w:rsidRPr="003E4CFA">
        <w:rPr>
          <w:rFonts w:hint="eastAsia"/>
        </w:rPr>
        <w:t>農園面積</w:t>
      </w:r>
      <w:r w:rsidR="00370002" w:rsidRPr="003E4CFA">
        <w:rPr>
          <w:rFonts w:hint="eastAsia"/>
        </w:rPr>
        <w:t>）</w:t>
      </w:r>
      <w:r w:rsidRPr="003E4CFA">
        <w:rPr>
          <w:rFonts w:hint="eastAsia"/>
        </w:rPr>
        <w:t>を３００㎡以上確保したうえで、</w:t>
      </w:r>
      <w:r w:rsidR="00370002" w:rsidRPr="003E4CFA">
        <w:rPr>
          <w:rFonts w:hint="eastAsia"/>
        </w:rPr>
        <w:t>その</w:t>
      </w:r>
      <w:r w:rsidRPr="003E4CFA">
        <w:rPr>
          <w:rFonts w:hint="eastAsia"/>
        </w:rPr>
        <w:t>生産緑地の</w:t>
      </w:r>
      <w:r w:rsidR="00370002" w:rsidRPr="003E4CFA">
        <w:rPr>
          <w:rFonts w:hint="eastAsia"/>
        </w:rPr>
        <w:t>全体</w:t>
      </w:r>
      <w:r w:rsidRPr="003E4CFA">
        <w:rPr>
          <w:rFonts w:hint="eastAsia"/>
        </w:rPr>
        <w:t>面積に対し</w:t>
      </w:r>
      <w:r w:rsidR="00370002" w:rsidRPr="003E4CFA">
        <w:rPr>
          <w:rFonts w:hint="eastAsia"/>
        </w:rPr>
        <w:t>、</w:t>
      </w:r>
      <w:r w:rsidRPr="003E4CFA">
        <w:rPr>
          <w:rFonts w:hint="eastAsia"/>
        </w:rPr>
        <w:t>施設</w:t>
      </w:r>
      <w:r w:rsidR="00370002" w:rsidRPr="003E4CFA">
        <w:rPr>
          <w:rFonts w:hint="eastAsia"/>
        </w:rPr>
        <w:t>の</w:t>
      </w:r>
      <w:r w:rsidRPr="003E4CFA">
        <w:rPr>
          <w:rFonts w:hint="eastAsia"/>
        </w:rPr>
        <w:t>面積</w:t>
      </w:r>
      <w:r w:rsidR="00370002" w:rsidRPr="003E4CFA">
        <w:rPr>
          <w:rFonts w:hint="eastAsia"/>
        </w:rPr>
        <w:t>が</w:t>
      </w:r>
      <w:r w:rsidRPr="003E4CFA">
        <w:rPr>
          <w:rFonts w:hint="eastAsia"/>
        </w:rPr>
        <w:t>２割以下</w:t>
      </w:r>
      <w:r w:rsidR="008A31FB" w:rsidRPr="003E4CFA">
        <w:rPr>
          <w:rFonts w:hint="eastAsia"/>
        </w:rPr>
        <w:t>にする</w:t>
      </w:r>
      <w:r w:rsidRPr="003E4CFA">
        <w:rPr>
          <w:rFonts w:hint="eastAsia"/>
        </w:rPr>
        <w:t>必要があります。</w:t>
      </w:r>
    </w:p>
    <w:p w:rsidR="00F250B9" w:rsidRPr="003E4CFA" w:rsidRDefault="00F250B9"/>
    <w:p w:rsidR="00F250B9" w:rsidRPr="003E4CFA" w:rsidRDefault="00F250B9">
      <w:r w:rsidRPr="003E4CFA">
        <w:rPr>
          <w:rFonts w:hint="eastAsia"/>
        </w:rPr>
        <w:t>Q3　補助金を申請する</w:t>
      </w:r>
      <w:r w:rsidR="008A31FB" w:rsidRPr="003E4CFA">
        <w:rPr>
          <w:rFonts w:hint="eastAsia"/>
        </w:rPr>
        <w:t>最終月はいつか。</w:t>
      </w:r>
      <w:r w:rsidRPr="003E4CFA">
        <w:rPr>
          <w:rFonts w:hint="eastAsia"/>
        </w:rPr>
        <w:t>年度末でもよいか。</w:t>
      </w:r>
    </w:p>
    <w:p w:rsidR="00F250B9" w:rsidRPr="003E4CFA" w:rsidRDefault="001C7F3E" w:rsidP="008A31FB">
      <w:r w:rsidRPr="003E4CFA">
        <w:rPr>
          <w:rFonts w:hint="eastAsia"/>
        </w:rPr>
        <w:t>A3</w:t>
      </w:r>
      <w:r w:rsidR="00F250B9" w:rsidRPr="003E4CFA">
        <w:rPr>
          <w:rFonts w:hint="eastAsia"/>
        </w:rPr>
        <w:t xml:space="preserve">　年度末の３月末までに</w:t>
      </w:r>
      <w:r w:rsidR="008A31FB" w:rsidRPr="003E4CFA">
        <w:rPr>
          <w:rFonts w:hint="eastAsia"/>
        </w:rPr>
        <w:t>、市民農園の</w:t>
      </w:r>
      <w:r w:rsidR="00F250B9" w:rsidRPr="003E4CFA">
        <w:rPr>
          <w:rFonts w:hint="eastAsia"/>
        </w:rPr>
        <w:t>施設整備が完成する必要があ</w:t>
      </w:r>
      <w:r w:rsidR="008A31FB" w:rsidRPr="003E4CFA">
        <w:rPr>
          <w:rFonts w:hint="eastAsia"/>
        </w:rPr>
        <w:t>ります。</w:t>
      </w:r>
      <w:r w:rsidR="00F250B9" w:rsidRPr="003E4CFA">
        <w:rPr>
          <w:rFonts w:hint="eastAsia"/>
        </w:rPr>
        <w:t>工事や法的な手続きを含めた期間を逆算して申請月を</w:t>
      </w:r>
      <w:r w:rsidR="008A31FB" w:rsidRPr="003E4CFA">
        <w:rPr>
          <w:rFonts w:hint="eastAsia"/>
        </w:rPr>
        <w:t>お考え</w:t>
      </w:r>
      <w:r w:rsidR="00F250B9" w:rsidRPr="003E4CFA">
        <w:rPr>
          <w:rFonts w:hint="eastAsia"/>
        </w:rPr>
        <w:t>ください。遅くとも１月までに法的手続きが終わ</w:t>
      </w:r>
      <w:r w:rsidR="008A31FB" w:rsidRPr="003E4CFA">
        <w:rPr>
          <w:rFonts w:hint="eastAsia"/>
        </w:rPr>
        <w:t>り</w:t>
      </w:r>
      <w:r w:rsidR="00F250B9" w:rsidRPr="003E4CFA">
        <w:rPr>
          <w:rFonts w:hint="eastAsia"/>
        </w:rPr>
        <w:t>、その後の工事期間</w:t>
      </w:r>
      <w:r w:rsidR="008A31FB" w:rsidRPr="003E4CFA">
        <w:rPr>
          <w:rFonts w:hint="eastAsia"/>
        </w:rPr>
        <w:t>を</w:t>
      </w:r>
      <w:r w:rsidR="00F250B9" w:rsidRPr="003E4CFA">
        <w:rPr>
          <w:rFonts w:hint="eastAsia"/>
        </w:rPr>
        <w:t>１か月</w:t>
      </w:r>
      <w:r w:rsidR="008A31FB" w:rsidRPr="003E4CFA">
        <w:rPr>
          <w:rFonts w:hint="eastAsia"/>
        </w:rPr>
        <w:t>間</w:t>
      </w:r>
      <w:r w:rsidR="00F250B9" w:rsidRPr="003E4CFA">
        <w:rPr>
          <w:rFonts w:hint="eastAsia"/>
        </w:rPr>
        <w:t>と考えると２月の交付申請が最終申請月となります。</w:t>
      </w:r>
    </w:p>
    <w:p w:rsidR="00F250B9" w:rsidRPr="003E4CFA" w:rsidRDefault="00F250B9"/>
    <w:p w:rsidR="00F250B9" w:rsidRPr="003E4CFA" w:rsidRDefault="00F250B9">
      <w:r w:rsidRPr="003E4CFA">
        <w:rPr>
          <w:rFonts w:hint="eastAsia"/>
        </w:rPr>
        <w:t>Q4　隣地の生産緑地の所有者</w:t>
      </w:r>
      <w:r w:rsidR="00370002" w:rsidRPr="003E4CFA">
        <w:rPr>
          <w:rFonts w:hint="eastAsia"/>
        </w:rPr>
        <w:t>の複数人が</w:t>
      </w:r>
      <w:r w:rsidR="008A31FB" w:rsidRPr="003E4CFA">
        <w:rPr>
          <w:rFonts w:hint="eastAsia"/>
        </w:rPr>
        <w:t>、</w:t>
      </w:r>
      <w:r w:rsidRPr="003E4CFA">
        <w:rPr>
          <w:rFonts w:hint="eastAsia"/>
        </w:rPr>
        <w:t>共同</w:t>
      </w:r>
      <w:r w:rsidR="00370002" w:rsidRPr="003E4CFA">
        <w:rPr>
          <w:rFonts w:hint="eastAsia"/>
        </w:rPr>
        <w:t>で１つの市民農園を開設・運営しても補助金の対象となるか。</w:t>
      </w:r>
    </w:p>
    <w:p w:rsidR="00F250B9" w:rsidRPr="003E4CFA" w:rsidRDefault="00F250B9">
      <w:r w:rsidRPr="003E4CFA">
        <w:rPr>
          <w:rFonts w:hint="eastAsia"/>
        </w:rPr>
        <w:t xml:space="preserve">A4　</w:t>
      </w:r>
      <w:r w:rsidR="00370002" w:rsidRPr="003E4CFA">
        <w:rPr>
          <w:rFonts w:hint="eastAsia"/>
        </w:rPr>
        <w:t>全て生産緑地の所有者で</w:t>
      </w:r>
      <w:r w:rsidR="008A31FB" w:rsidRPr="003E4CFA">
        <w:rPr>
          <w:rFonts w:hint="eastAsia"/>
        </w:rPr>
        <w:t>開設・運営を</w:t>
      </w:r>
      <w:r w:rsidR="00370002" w:rsidRPr="003E4CFA">
        <w:rPr>
          <w:rFonts w:hint="eastAsia"/>
        </w:rPr>
        <w:t>行うのであれば補助</w:t>
      </w:r>
      <w:r w:rsidR="008A31FB" w:rsidRPr="003E4CFA">
        <w:rPr>
          <w:rFonts w:hint="eastAsia"/>
        </w:rPr>
        <w:t>金</w:t>
      </w:r>
      <w:r w:rsidR="00370002" w:rsidRPr="003E4CFA">
        <w:rPr>
          <w:rFonts w:hint="eastAsia"/>
        </w:rPr>
        <w:t>対象となります。</w:t>
      </w:r>
      <w:r w:rsidR="008A31FB" w:rsidRPr="003E4CFA">
        <w:rPr>
          <w:rFonts w:hint="eastAsia"/>
        </w:rPr>
        <w:t>なお、</w:t>
      </w:r>
      <w:r w:rsidRPr="003E4CFA">
        <w:rPr>
          <w:rFonts w:hint="eastAsia"/>
        </w:rPr>
        <w:t>補助金の支払いは</w:t>
      </w:r>
      <w:r w:rsidR="00370002" w:rsidRPr="003E4CFA">
        <w:rPr>
          <w:rFonts w:hint="eastAsia"/>
        </w:rPr>
        <w:t>、</w:t>
      </w:r>
      <w:r w:rsidRPr="003E4CFA">
        <w:rPr>
          <w:rFonts w:hint="eastAsia"/>
        </w:rPr>
        <w:t>そのうちの1人</w:t>
      </w:r>
      <w:r w:rsidR="00370002" w:rsidRPr="003E4CFA">
        <w:rPr>
          <w:rFonts w:hint="eastAsia"/>
        </w:rPr>
        <w:t>の方に</w:t>
      </w:r>
      <w:r w:rsidRPr="003E4CFA">
        <w:rPr>
          <w:rFonts w:hint="eastAsia"/>
        </w:rPr>
        <w:t>お支払いす</w:t>
      </w:r>
      <w:r w:rsidR="00370002" w:rsidRPr="003E4CFA">
        <w:rPr>
          <w:rFonts w:hint="eastAsia"/>
        </w:rPr>
        <w:t>ることになります</w:t>
      </w:r>
      <w:r w:rsidR="008A31FB" w:rsidRPr="003E4CFA">
        <w:rPr>
          <w:rFonts w:hint="eastAsia"/>
        </w:rPr>
        <w:t>ので代表者を決めていただきたい</w:t>
      </w:r>
      <w:r w:rsidR="00370002" w:rsidRPr="003E4CFA">
        <w:rPr>
          <w:rFonts w:hint="eastAsia"/>
        </w:rPr>
        <w:t>。</w:t>
      </w:r>
    </w:p>
    <w:p w:rsidR="00F250B9" w:rsidRPr="003E4CFA" w:rsidRDefault="00F250B9">
      <w:r w:rsidRPr="003E4CFA">
        <w:rPr>
          <w:rFonts w:hint="eastAsia"/>
        </w:rPr>
        <w:t xml:space="preserve">　</w:t>
      </w:r>
    </w:p>
    <w:p w:rsidR="00071FC7" w:rsidRPr="003E4CFA" w:rsidRDefault="00370002">
      <w:r w:rsidRPr="003E4CFA">
        <w:rPr>
          <w:rFonts w:hint="eastAsia"/>
        </w:rPr>
        <w:t>Q5　生産緑地の一部（例：800㎡のうち500㎡）を市民農園にすることは可能ですか。</w:t>
      </w:r>
    </w:p>
    <w:p w:rsidR="00941F14" w:rsidRPr="003E4CFA" w:rsidRDefault="00370002">
      <w:r w:rsidRPr="003E4CFA">
        <w:rPr>
          <w:rFonts w:hint="eastAsia"/>
        </w:rPr>
        <w:t xml:space="preserve">A5　</w:t>
      </w:r>
      <w:r w:rsidR="008A31FB" w:rsidRPr="003E4CFA">
        <w:rPr>
          <w:rFonts w:hint="eastAsia"/>
        </w:rPr>
        <w:t>出来ます。ただし、農地面積（農園面積）を３００㎡以上確保したうえで、その生産緑地の全体面積に対し、施設の面積が２割以下にする必要があります。</w:t>
      </w:r>
      <w:r w:rsidRPr="003E4CFA">
        <w:rPr>
          <w:rFonts w:hint="eastAsia"/>
        </w:rPr>
        <w:t>市民農園</w:t>
      </w:r>
      <w:r w:rsidR="008A31FB" w:rsidRPr="003E4CFA">
        <w:rPr>
          <w:rFonts w:hint="eastAsia"/>
        </w:rPr>
        <w:t>にしない</w:t>
      </w:r>
      <w:r w:rsidRPr="003E4CFA">
        <w:rPr>
          <w:rFonts w:hint="eastAsia"/>
        </w:rPr>
        <w:t>農地は、所有者が耕作・保全することになります。</w:t>
      </w:r>
      <w:r w:rsidR="008A31FB" w:rsidRPr="003E4CFA">
        <w:rPr>
          <w:rFonts w:hint="eastAsia"/>
        </w:rPr>
        <w:t>なお、分筆は必要ありません。</w:t>
      </w:r>
    </w:p>
    <w:p w:rsidR="008A31FB" w:rsidRPr="003E4CFA" w:rsidRDefault="008A31FB"/>
    <w:p w:rsidR="008A31FB" w:rsidRPr="003E4CFA" w:rsidRDefault="008A31FB">
      <w:r w:rsidRPr="003E4CFA">
        <w:rPr>
          <w:rFonts w:hint="eastAsia"/>
        </w:rPr>
        <w:t>Q6　市民農園の空き区画が出来たときはどうすればよいか。</w:t>
      </w:r>
    </w:p>
    <w:p w:rsidR="008A31FB" w:rsidRPr="003E4CFA" w:rsidRDefault="008A31FB">
      <w:r w:rsidRPr="003E4CFA">
        <w:rPr>
          <w:rFonts w:hint="eastAsia"/>
        </w:rPr>
        <w:t>A6　利用者が決まるまでは、開設者が草刈り等により管理してください。</w:t>
      </w:r>
    </w:p>
    <w:p w:rsidR="00941F14" w:rsidRPr="003E4CFA" w:rsidRDefault="00941F14"/>
    <w:p w:rsidR="008A31FB" w:rsidRPr="003E4CFA" w:rsidRDefault="008A31FB" w:rsidP="008A31FB">
      <w:r w:rsidRPr="003E4CFA">
        <w:t>Q</w:t>
      </w:r>
      <w:r w:rsidRPr="003E4CFA">
        <w:rPr>
          <w:rFonts w:hint="eastAsia"/>
        </w:rPr>
        <w:t>7</w:t>
      </w:r>
      <w:r w:rsidRPr="003E4CFA">
        <w:t xml:space="preserve">　市民農園の</w:t>
      </w:r>
      <w:r w:rsidRPr="003E4CFA">
        <w:rPr>
          <w:rFonts w:hint="eastAsia"/>
        </w:rPr>
        <w:t>補助金はいくらまでもらえるのか。</w:t>
      </w:r>
    </w:p>
    <w:p w:rsidR="008A31FB" w:rsidRPr="003E4CFA" w:rsidRDefault="008A31FB" w:rsidP="008A31FB">
      <w:r w:rsidRPr="003E4CFA">
        <w:t>A</w:t>
      </w:r>
      <w:r w:rsidRPr="003E4CFA">
        <w:rPr>
          <w:rFonts w:hint="eastAsia"/>
        </w:rPr>
        <w:t>7</w:t>
      </w:r>
      <w:r w:rsidRPr="003E4CFA">
        <w:t xml:space="preserve">　</w:t>
      </w:r>
      <w:r w:rsidRPr="003E4CFA">
        <w:rPr>
          <w:rFonts w:hint="eastAsia"/>
        </w:rPr>
        <w:t>開設に係る経費の２分の１で、</w:t>
      </w:r>
      <w:r w:rsidR="008B5EF9" w:rsidRPr="003E4CFA">
        <w:rPr>
          <w:rFonts w:hint="eastAsia"/>
        </w:rPr>
        <w:t>上限</w:t>
      </w:r>
      <w:r w:rsidRPr="003E4CFA">
        <w:rPr>
          <w:rFonts w:hint="eastAsia"/>
        </w:rPr>
        <w:t>３０万円</w:t>
      </w:r>
      <w:r w:rsidR="008B5EF9" w:rsidRPr="003E4CFA">
        <w:rPr>
          <w:rFonts w:hint="eastAsia"/>
        </w:rPr>
        <w:t>まで</w:t>
      </w:r>
      <w:r w:rsidRPr="003E4CFA">
        <w:rPr>
          <w:rFonts w:hint="eastAsia"/>
        </w:rPr>
        <w:t>となります。なお、本年度の予算がなくなり次第、</w:t>
      </w:r>
      <w:r w:rsidR="008B5EF9" w:rsidRPr="003E4CFA">
        <w:rPr>
          <w:rFonts w:hint="eastAsia"/>
        </w:rPr>
        <w:t>交付</w:t>
      </w:r>
      <w:r w:rsidRPr="003E4CFA">
        <w:rPr>
          <w:rFonts w:hint="eastAsia"/>
        </w:rPr>
        <w:t>申請受付は終了となります。</w:t>
      </w:r>
    </w:p>
    <w:p w:rsidR="00941F14" w:rsidRPr="003E4CFA" w:rsidRDefault="00941F14"/>
    <w:sectPr w:rsidR="00941F14" w:rsidRPr="003E4CFA" w:rsidSect="00935307">
      <w:foot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4D" w:rsidRDefault="0007034D" w:rsidP="007D54D3">
      <w:r>
        <w:separator/>
      </w:r>
    </w:p>
  </w:endnote>
  <w:endnote w:type="continuationSeparator" w:id="0">
    <w:p w:rsidR="0007034D" w:rsidRDefault="0007034D" w:rsidP="007D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1566"/>
      <w:docPartObj>
        <w:docPartGallery w:val="Page Numbers (Bottom of Page)"/>
        <w:docPartUnique/>
      </w:docPartObj>
    </w:sdtPr>
    <w:sdtEndPr/>
    <w:sdtContent>
      <w:p w:rsidR="0007034D" w:rsidRDefault="000703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42" w:rsidRPr="00875942">
          <w:rPr>
            <w:noProof/>
            <w:lang w:val="ja-JP"/>
          </w:rPr>
          <w:t>2</w:t>
        </w:r>
        <w:r>
          <w:fldChar w:fldCharType="end"/>
        </w:r>
      </w:p>
    </w:sdtContent>
  </w:sdt>
  <w:p w:rsidR="0007034D" w:rsidRDefault="000703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4D" w:rsidRDefault="0007034D" w:rsidP="007D54D3">
      <w:r>
        <w:separator/>
      </w:r>
    </w:p>
  </w:footnote>
  <w:footnote w:type="continuationSeparator" w:id="0">
    <w:p w:rsidR="0007034D" w:rsidRDefault="0007034D" w:rsidP="007D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0F09"/>
    <w:multiLevelType w:val="hybridMultilevel"/>
    <w:tmpl w:val="8A6E1838"/>
    <w:lvl w:ilvl="0" w:tplc="7604DCFE">
      <w:start w:val="1"/>
      <w:numFmt w:val="decimalEnclosedCircle"/>
      <w:lvlText w:val="%1"/>
      <w:lvlJc w:val="left"/>
      <w:pPr>
        <w:ind w:left="24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2" w:hanging="420"/>
      </w:pPr>
    </w:lvl>
    <w:lvl w:ilvl="3" w:tplc="0409000F" w:tentative="1">
      <w:start w:val="1"/>
      <w:numFmt w:val="decimal"/>
      <w:lvlText w:val="%4."/>
      <w:lvlJc w:val="left"/>
      <w:pPr>
        <w:ind w:left="3742" w:hanging="420"/>
      </w:pPr>
    </w:lvl>
    <w:lvl w:ilvl="4" w:tplc="04090017" w:tentative="1">
      <w:start w:val="1"/>
      <w:numFmt w:val="aiueoFullWidth"/>
      <w:lvlText w:val="(%5)"/>
      <w:lvlJc w:val="left"/>
      <w:pPr>
        <w:ind w:left="4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2" w:hanging="420"/>
      </w:pPr>
    </w:lvl>
    <w:lvl w:ilvl="6" w:tplc="0409000F" w:tentative="1">
      <w:start w:val="1"/>
      <w:numFmt w:val="decimal"/>
      <w:lvlText w:val="%7."/>
      <w:lvlJc w:val="left"/>
      <w:pPr>
        <w:ind w:left="5002" w:hanging="420"/>
      </w:pPr>
    </w:lvl>
    <w:lvl w:ilvl="7" w:tplc="04090017" w:tentative="1">
      <w:start w:val="1"/>
      <w:numFmt w:val="aiueoFullWidth"/>
      <w:lvlText w:val="(%8)"/>
      <w:lvlJc w:val="left"/>
      <w:pPr>
        <w:ind w:left="5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2" w:hanging="420"/>
      </w:pPr>
    </w:lvl>
  </w:abstractNum>
  <w:abstractNum w:abstractNumId="1" w15:restartNumberingAfterBreak="0">
    <w:nsid w:val="348F1C86"/>
    <w:multiLevelType w:val="hybridMultilevel"/>
    <w:tmpl w:val="BE7E60DE"/>
    <w:lvl w:ilvl="0" w:tplc="4FAAAAB8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4FA52868"/>
    <w:multiLevelType w:val="hybridMultilevel"/>
    <w:tmpl w:val="A38491DE"/>
    <w:lvl w:ilvl="0" w:tplc="8410D62A">
      <w:start w:val="2"/>
      <w:numFmt w:val="decimalEnclosedCircle"/>
      <w:lvlText w:val="%1"/>
      <w:lvlJc w:val="left"/>
      <w:pPr>
        <w:ind w:left="5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6345" w:hanging="420"/>
      </w:pPr>
    </w:lvl>
    <w:lvl w:ilvl="3" w:tplc="0409000F" w:tentative="1">
      <w:start w:val="1"/>
      <w:numFmt w:val="decimal"/>
      <w:lvlText w:val="%4."/>
      <w:lvlJc w:val="left"/>
      <w:pPr>
        <w:ind w:left="6765" w:hanging="420"/>
      </w:pPr>
    </w:lvl>
    <w:lvl w:ilvl="4" w:tplc="04090017" w:tentative="1">
      <w:start w:val="1"/>
      <w:numFmt w:val="aiueoFullWidth"/>
      <w:lvlText w:val="(%5)"/>
      <w:lvlJc w:val="left"/>
      <w:pPr>
        <w:ind w:left="7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7605" w:hanging="420"/>
      </w:pPr>
    </w:lvl>
    <w:lvl w:ilvl="6" w:tplc="0409000F" w:tentative="1">
      <w:start w:val="1"/>
      <w:numFmt w:val="decimal"/>
      <w:lvlText w:val="%7."/>
      <w:lvlJc w:val="left"/>
      <w:pPr>
        <w:ind w:left="8025" w:hanging="420"/>
      </w:pPr>
    </w:lvl>
    <w:lvl w:ilvl="7" w:tplc="04090017" w:tentative="1">
      <w:start w:val="1"/>
      <w:numFmt w:val="aiueoFullWidth"/>
      <w:lvlText w:val="(%8)"/>
      <w:lvlJc w:val="left"/>
      <w:pPr>
        <w:ind w:left="8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8865" w:hanging="420"/>
      </w:pPr>
    </w:lvl>
  </w:abstractNum>
  <w:abstractNum w:abstractNumId="3" w15:restartNumberingAfterBreak="0">
    <w:nsid w:val="5E3555D4"/>
    <w:multiLevelType w:val="hybridMultilevel"/>
    <w:tmpl w:val="5E10FA5C"/>
    <w:lvl w:ilvl="0" w:tplc="1B8C478C">
      <w:start w:val="2"/>
      <w:numFmt w:val="decimalEnclosedCircle"/>
      <w:lvlText w:val="%1"/>
      <w:lvlJc w:val="left"/>
      <w:pPr>
        <w:ind w:left="6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7843" w:hanging="420"/>
      </w:pPr>
    </w:lvl>
    <w:lvl w:ilvl="3" w:tplc="0409000F" w:tentative="1">
      <w:start w:val="1"/>
      <w:numFmt w:val="decimal"/>
      <w:lvlText w:val="%4."/>
      <w:lvlJc w:val="left"/>
      <w:pPr>
        <w:ind w:left="8263" w:hanging="420"/>
      </w:pPr>
    </w:lvl>
    <w:lvl w:ilvl="4" w:tplc="04090017" w:tentative="1">
      <w:start w:val="1"/>
      <w:numFmt w:val="aiueoFullWidth"/>
      <w:lvlText w:val="(%5)"/>
      <w:lvlJc w:val="left"/>
      <w:pPr>
        <w:ind w:left="8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9103" w:hanging="420"/>
      </w:pPr>
    </w:lvl>
    <w:lvl w:ilvl="6" w:tplc="0409000F" w:tentative="1">
      <w:start w:val="1"/>
      <w:numFmt w:val="decimal"/>
      <w:lvlText w:val="%7."/>
      <w:lvlJc w:val="left"/>
      <w:pPr>
        <w:ind w:left="9523" w:hanging="420"/>
      </w:pPr>
    </w:lvl>
    <w:lvl w:ilvl="7" w:tplc="04090017" w:tentative="1">
      <w:start w:val="1"/>
      <w:numFmt w:val="aiueoFullWidth"/>
      <w:lvlText w:val="(%8)"/>
      <w:lvlJc w:val="left"/>
      <w:pPr>
        <w:ind w:left="9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63" w:hanging="420"/>
      </w:pPr>
    </w:lvl>
  </w:abstractNum>
  <w:abstractNum w:abstractNumId="4" w15:restartNumberingAfterBreak="0">
    <w:nsid w:val="6AB27447"/>
    <w:multiLevelType w:val="hybridMultilevel"/>
    <w:tmpl w:val="A5E83D60"/>
    <w:lvl w:ilvl="0" w:tplc="E640D37A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2" w:hanging="420"/>
      </w:pPr>
    </w:lvl>
    <w:lvl w:ilvl="3" w:tplc="0409000F" w:tentative="1">
      <w:start w:val="1"/>
      <w:numFmt w:val="decimal"/>
      <w:lvlText w:val="%4."/>
      <w:lvlJc w:val="left"/>
      <w:pPr>
        <w:ind w:left="3402" w:hanging="420"/>
      </w:pPr>
    </w:lvl>
    <w:lvl w:ilvl="4" w:tplc="04090017" w:tentative="1">
      <w:start w:val="1"/>
      <w:numFmt w:val="aiueoFullWidth"/>
      <w:lvlText w:val="(%5)"/>
      <w:lvlJc w:val="left"/>
      <w:pPr>
        <w:ind w:left="3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2" w:hanging="420"/>
      </w:pPr>
    </w:lvl>
    <w:lvl w:ilvl="6" w:tplc="0409000F" w:tentative="1">
      <w:start w:val="1"/>
      <w:numFmt w:val="decimal"/>
      <w:lvlText w:val="%7."/>
      <w:lvlJc w:val="left"/>
      <w:pPr>
        <w:ind w:left="4662" w:hanging="420"/>
      </w:pPr>
    </w:lvl>
    <w:lvl w:ilvl="7" w:tplc="04090017" w:tentative="1">
      <w:start w:val="1"/>
      <w:numFmt w:val="aiueoFullWidth"/>
      <w:lvlText w:val="(%8)"/>
      <w:lvlJc w:val="left"/>
      <w:pPr>
        <w:ind w:left="5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2" w:hanging="420"/>
      </w:pPr>
    </w:lvl>
  </w:abstractNum>
  <w:abstractNum w:abstractNumId="5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A"/>
    <w:rsid w:val="00052C4D"/>
    <w:rsid w:val="0007034D"/>
    <w:rsid w:val="00071FC7"/>
    <w:rsid w:val="0009312A"/>
    <w:rsid w:val="000968F4"/>
    <w:rsid w:val="00182458"/>
    <w:rsid w:val="001C7F3E"/>
    <w:rsid w:val="0029008E"/>
    <w:rsid w:val="00370002"/>
    <w:rsid w:val="00394134"/>
    <w:rsid w:val="003E4CFA"/>
    <w:rsid w:val="00481064"/>
    <w:rsid w:val="00524F38"/>
    <w:rsid w:val="0061596A"/>
    <w:rsid w:val="00662D90"/>
    <w:rsid w:val="0068493A"/>
    <w:rsid w:val="00792D2A"/>
    <w:rsid w:val="007D54D3"/>
    <w:rsid w:val="00827F09"/>
    <w:rsid w:val="00852994"/>
    <w:rsid w:val="00875942"/>
    <w:rsid w:val="00880C33"/>
    <w:rsid w:val="008A31FB"/>
    <w:rsid w:val="008B5EF9"/>
    <w:rsid w:val="008B63C7"/>
    <w:rsid w:val="00935307"/>
    <w:rsid w:val="00941F14"/>
    <w:rsid w:val="00AA7556"/>
    <w:rsid w:val="00AD197B"/>
    <w:rsid w:val="00BF57A0"/>
    <w:rsid w:val="00C724DE"/>
    <w:rsid w:val="00DB1C70"/>
    <w:rsid w:val="00DC0AF0"/>
    <w:rsid w:val="00E43E86"/>
    <w:rsid w:val="00F250B9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02D92"/>
  <w15:chartTrackingRefBased/>
  <w15:docId w15:val="{E2992696-91EA-4F94-8085-C5B7B61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493A"/>
  </w:style>
  <w:style w:type="character" w:customStyle="1" w:styleId="a4">
    <w:name w:val="日付 (文字)"/>
    <w:basedOn w:val="a0"/>
    <w:link w:val="a3"/>
    <w:uiPriority w:val="99"/>
    <w:semiHidden/>
    <w:rsid w:val="0068493A"/>
  </w:style>
  <w:style w:type="paragraph" w:styleId="a5">
    <w:name w:val="List Paragraph"/>
    <w:basedOn w:val="a"/>
    <w:uiPriority w:val="34"/>
    <w:qFormat/>
    <w:rsid w:val="00052C4D"/>
    <w:pPr>
      <w:ind w:leftChars="400" w:left="840"/>
    </w:pPr>
  </w:style>
  <w:style w:type="table" w:styleId="a6">
    <w:name w:val="Table Grid"/>
    <w:basedOn w:val="a1"/>
    <w:uiPriority w:val="39"/>
    <w:rsid w:val="00AD197B"/>
    <w:pPr>
      <w:ind w:leftChars="100" w:left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9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A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5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4D3"/>
  </w:style>
  <w:style w:type="paragraph" w:styleId="ab">
    <w:name w:val="footer"/>
    <w:basedOn w:val="a"/>
    <w:link w:val="ac"/>
    <w:uiPriority w:val="99"/>
    <w:unhideWhenUsed/>
    <w:rsid w:val="007D5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4D3"/>
  </w:style>
  <w:style w:type="paragraph" w:styleId="ad">
    <w:name w:val="Subtitle"/>
    <w:basedOn w:val="a"/>
    <w:next w:val="a"/>
    <w:link w:val="ae"/>
    <w:uiPriority w:val="11"/>
    <w:qFormat/>
    <w:rsid w:val="0029008E"/>
    <w:pPr>
      <w:jc w:val="center"/>
      <w:outlineLvl w:val="1"/>
    </w:pPr>
    <w:rPr>
      <w:rFonts w:asciiTheme="minorHAnsi" w:eastAsiaTheme="minorEastAsia" w:hAnsiTheme="minorHAnsi"/>
    </w:rPr>
  </w:style>
  <w:style w:type="character" w:customStyle="1" w:styleId="ae">
    <w:name w:val="副題 (文字)"/>
    <w:basedOn w:val="a0"/>
    <w:link w:val="ad"/>
    <w:uiPriority w:val="11"/>
    <w:rsid w:val="0029008E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2024-08-30T05:37:00Z</cp:lastPrinted>
  <dcterms:created xsi:type="dcterms:W3CDTF">2024-08-30T05:57:00Z</dcterms:created>
  <dcterms:modified xsi:type="dcterms:W3CDTF">2024-08-30T06:01:00Z</dcterms:modified>
</cp:coreProperties>
</file>